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仿宋" w:hAnsi="仿宋" w:eastAsia="仿宋"/>
          <w:sz w:val="32"/>
          <w:szCs w:val="32"/>
        </w:rPr>
      </w:pPr>
      <w:bookmarkStart w:id="0" w:name="_Toc11040"/>
      <w:r>
        <w:rPr>
          <w:rFonts w:hint="eastAsia" w:ascii="仿宋" w:hAnsi="仿宋" w:eastAsia="仿宋"/>
          <w:sz w:val="32"/>
          <w:szCs w:val="32"/>
        </w:rPr>
        <w:t>KMZCYY-21</w:t>
      </w:r>
    </w:p>
    <w:p>
      <w:pPr>
        <w:spacing w:line="560" w:lineRule="exact"/>
        <w:jc w:val="left"/>
        <w:rPr>
          <w:rFonts w:ascii="仿宋" w:hAnsi="仿宋" w:eastAsia="仿宋"/>
          <w:sz w:val="32"/>
          <w:szCs w:val="32"/>
        </w:rPr>
      </w:pPr>
    </w:p>
    <w:p>
      <w:pPr>
        <w:spacing w:line="56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昆明市知识产权运营服务体系建设项目</w:t>
      </w:r>
    </w:p>
    <w:p>
      <w:pPr>
        <w:spacing w:line="56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（知识产权服务人才培养）</w:t>
      </w:r>
    </w:p>
    <w:p>
      <w:pPr>
        <w:spacing w:line="56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申报指南</w:t>
      </w:r>
    </w:p>
    <w:p>
      <w:pPr>
        <w:spacing w:line="560" w:lineRule="exact"/>
        <w:rPr>
          <w:rFonts w:hint="eastAsia" w:ascii="仿宋_GB2312" w:hAnsi="仿宋_GB2312" w:eastAsia="仿宋_GB2312" w:cs="仿宋_GB2312"/>
          <w:sz w:val="30"/>
          <w:szCs w:val="30"/>
        </w:rPr>
      </w:pP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壮大知识产权人才队伍，服务我市知识产权运营服务体系和区域性国际中心城市建设，根据《昆明市知识产权运营服务体系建设实施方案》安排，决定组织开展昆明市知识产权运营服务体系建设项目（知识产权服务人才培养）申报及实施工作，现制定项目申报指南如下：</w:t>
      </w:r>
    </w:p>
    <w:p>
      <w:pPr>
        <w:adjustRightInd w:val="0"/>
        <w:snapToGrid w:val="0"/>
        <w:spacing w:line="560" w:lineRule="exact"/>
        <w:ind w:firstLine="643" w:firstLineChars="200"/>
        <w:rPr>
          <w:rFonts w:ascii="仿宋" w:hAnsi="仿宋" w:eastAsia="仿宋"/>
          <w:b/>
          <w:sz w:val="32"/>
          <w:szCs w:val="32"/>
        </w:rPr>
      </w:pPr>
      <w:r>
        <w:rPr>
          <w:rFonts w:hint="eastAsia" w:ascii="仿宋" w:hAnsi="仿宋" w:eastAsia="仿宋"/>
          <w:b/>
          <w:sz w:val="32"/>
          <w:szCs w:val="32"/>
        </w:rPr>
        <w:t>一、项目类别</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财政补助。</w:t>
      </w:r>
    </w:p>
    <w:p>
      <w:pPr>
        <w:adjustRightInd w:val="0"/>
        <w:snapToGrid w:val="0"/>
        <w:spacing w:line="560" w:lineRule="exact"/>
        <w:ind w:firstLine="643" w:firstLineChars="200"/>
        <w:rPr>
          <w:rFonts w:ascii="仿宋" w:hAnsi="仿宋" w:eastAsia="仿宋"/>
          <w:b/>
          <w:sz w:val="32"/>
          <w:szCs w:val="32"/>
        </w:rPr>
      </w:pPr>
      <w:r>
        <w:rPr>
          <w:rFonts w:hint="eastAsia" w:ascii="仿宋" w:hAnsi="仿宋" w:eastAsia="仿宋"/>
          <w:b/>
          <w:sz w:val="32"/>
          <w:szCs w:val="32"/>
        </w:rPr>
        <w:t>二、支持额度</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立项支持2个项目，每个项目财政补助50万元。</w:t>
      </w:r>
    </w:p>
    <w:p>
      <w:pPr>
        <w:adjustRightInd w:val="0"/>
        <w:snapToGrid w:val="0"/>
        <w:spacing w:line="560" w:lineRule="exact"/>
        <w:ind w:firstLine="643" w:firstLineChars="200"/>
        <w:rPr>
          <w:rFonts w:ascii="仿宋" w:hAnsi="仿宋" w:eastAsia="仿宋"/>
          <w:b/>
          <w:sz w:val="32"/>
          <w:szCs w:val="32"/>
        </w:rPr>
      </w:pPr>
      <w:r>
        <w:rPr>
          <w:rFonts w:hint="eastAsia" w:ascii="仿宋" w:hAnsi="仿宋" w:eastAsia="仿宋"/>
          <w:b/>
          <w:sz w:val="32"/>
          <w:szCs w:val="32"/>
        </w:rPr>
        <w:t>三、支持重点</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高等院校、培训机构等，发挥学科、人才等教育培训资源优势，建设知识产权人才培养平台，开展知识产权服务人才培养工作。共支持两个项目，一个项目侧重支持国内知识产权人才培养；另一个项目侧重支持国际化知识产权人才培养，特别是面向南亚东南亚的知识产权人才。</w:t>
      </w:r>
    </w:p>
    <w:p>
      <w:pPr>
        <w:adjustRightInd w:val="0"/>
        <w:snapToGrid w:val="0"/>
        <w:spacing w:line="560" w:lineRule="exact"/>
        <w:ind w:firstLine="643" w:firstLineChars="200"/>
        <w:rPr>
          <w:rFonts w:ascii="仿宋" w:hAnsi="仿宋" w:eastAsia="仿宋"/>
          <w:b/>
          <w:sz w:val="32"/>
          <w:szCs w:val="32"/>
        </w:rPr>
      </w:pPr>
      <w:r>
        <w:rPr>
          <w:rFonts w:hint="eastAsia" w:ascii="仿宋" w:hAnsi="仿宋" w:eastAsia="仿宋"/>
          <w:b/>
          <w:sz w:val="32"/>
          <w:szCs w:val="32"/>
        </w:rPr>
        <w:t>四、申报主体</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昆明市行政区域内登记注册的具有独立法人资格的高等院校、培训机构。</w:t>
      </w:r>
      <w:r>
        <w:rPr>
          <w:rFonts w:hint="eastAsia" w:ascii="仿宋_GB2312" w:hAnsi="仿宋_GB2312" w:eastAsia="仿宋_GB2312" w:cs="仿宋_GB2312"/>
          <w:spacing w:val="-2"/>
          <w:sz w:val="32"/>
          <w:szCs w:val="32"/>
        </w:rPr>
        <w:t>可以独立或联合申报。</w:t>
      </w:r>
    </w:p>
    <w:p>
      <w:pPr>
        <w:adjustRightInd w:val="0"/>
        <w:snapToGrid w:val="0"/>
        <w:spacing w:line="560" w:lineRule="exact"/>
        <w:ind w:firstLine="643" w:firstLineChars="200"/>
        <w:rPr>
          <w:rFonts w:ascii="仿宋" w:hAnsi="仿宋" w:eastAsia="仿宋"/>
          <w:b/>
          <w:sz w:val="32"/>
          <w:szCs w:val="32"/>
        </w:rPr>
      </w:pPr>
      <w:r>
        <w:rPr>
          <w:rFonts w:hint="eastAsia" w:ascii="仿宋" w:hAnsi="仿宋" w:eastAsia="仿宋"/>
          <w:b/>
          <w:sz w:val="32"/>
          <w:szCs w:val="32"/>
        </w:rPr>
        <w:t>五、实施周期</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不超过18个月。</w:t>
      </w:r>
    </w:p>
    <w:p>
      <w:pPr>
        <w:adjustRightInd w:val="0"/>
        <w:snapToGrid w:val="0"/>
        <w:spacing w:line="560" w:lineRule="exact"/>
        <w:ind w:firstLine="643" w:firstLineChars="200"/>
        <w:rPr>
          <w:rFonts w:ascii="仿宋" w:hAnsi="仿宋" w:eastAsia="仿宋"/>
          <w:b/>
          <w:sz w:val="32"/>
          <w:szCs w:val="32"/>
        </w:rPr>
      </w:pPr>
      <w:r>
        <w:rPr>
          <w:rFonts w:hint="eastAsia" w:ascii="仿宋" w:hAnsi="仿宋" w:eastAsia="仿宋"/>
          <w:b/>
          <w:sz w:val="32"/>
          <w:szCs w:val="32"/>
        </w:rPr>
        <w:t>六、申报条件</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pacing w:val="-2"/>
          <w:sz w:val="32"/>
          <w:szCs w:val="32"/>
        </w:rPr>
        <w:t>有良好的知识产权或相关培训工作基础，建立有</w:t>
      </w:r>
      <w:r>
        <w:rPr>
          <w:rFonts w:hint="eastAsia" w:ascii="仿宋_GB2312" w:hAnsi="仿宋_GB2312" w:eastAsia="仿宋_GB2312" w:cs="仿宋_GB2312"/>
          <w:sz w:val="32"/>
          <w:szCs w:val="32"/>
        </w:rPr>
        <w:t>较为完善的人才培养（培训）工作体系</w:t>
      </w:r>
      <w:r>
        <w:rPr>
          <w:rFonts w:hint="eastAsia" w:ascii="仿宋_GB2312" w:hAnsi="仿宋_GB2312" w:eastAsia="仿宋_GB2312" w:cs="仿宋_GB2312"/>
          <w:spacing w:val="-2"/>
          <w:sz w:val="32"/>
          <w:szCs w:val="32"/>
        </w:rPr>
        <w:t>，有培养（培训）知识产权或相关人才的经历</w:t>
      </w:r>
      <w:r>
        <w:rPr>
          <w:rFonts w:hint="eastAsia" w:ascii="仿宋_GB2312" w:hAnsi="仿宋_GB2312" w:eastAsia="仿宋_GB2312" w:cs="仿宋_GB2312"/>
          <w:sz w:val="32"/>
          <w:szCs w:val="32"/>
        </w:rPr>
        <w:t>。</w:t>
      </w:r>
    </w:p>
    <w:p>
      <w:pPr>
        <w:spacing w:line="56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（二）配备有知识产权培训教师10人以上；其中，高级职称人员3人以上，专利代理师或知识产权师2人以上。</w:t>
      </w:r>
    </w:p>
    <w:p>
      <w:pPr>
        <w:spacing w:line="56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（三）具备开设知识产权理论及实务课程的能力和条件，包括知识产权法学等理论课程，以及知识产权确权、运用、保护、管理、信息分析等实务课程。</w:t>
      </w:r>
    </w:p>
    <w:p>
      <w:pPr>
        <w:spacing w:line="56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（四）有充足的培训场所和设施配套，教育培训保障条件良好。</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rPr>
        <w:t>具备招收企事业单位知识产权学员和安排知识产权实践活动的能力和资源</w:t>
      </w:r>
      <w:r>
        <w:rPr>
          <w:rFonts w:hint="eastAsia" w:ascii="仿宋_GB2312" w:hAnsi="仿宋_GB2312" w:eastAsia="仿宋_GB2312" w:cs="仿宋_GB2312"/>
          <w:sz w:val="32"/>
          <w:szCs w:val="32"/>
        </w:rPr>
        <w:t>。</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（六）能够为本项目的实施提供可靠的经费、人员和物质保障。</w:t>
      </w:r>
    </w:p>
    <w:p>
      <w:pPr>
        <w:adjustRightInd w:val="0"/>
        <w:snapToGrid w:val="0"/>
        <w:spacing w:line="560" w:lineRule="exact"/>
        <w:ind w:firstLine="643" w:firstLineChars="200"/>
        <w:rPr>
          <w:rFonts w:ascii="仿宋" w:hAnsi="仿宋" w:eastAsia="仿宋"/>
          <w:b/>
          <w:sz w:val="32"/>
          <w:szCs w:val="32"/>
        </w:rPr>
      </w:pPr>
      <w:r>
        <w:rPr>
          <w:rFonts w:hint="eastAsia" w:ascii="仿宋" w:hAnsi="仿宋" w:eastAsia="仿宋"/>
          <w:b/>
          <w:sz w:val="32"/>
          <w:szCs w:val="32"/>
        </w:rPr>
        <w:t>七、项目任务</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（一）依托在昆高等院校、培训机构，配套培训场所及设施条件，建成昆明市知识产权人才培训基地。</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（二）完善知识产权服务人才培养体系，建设知识产权师资队伍、课程模块和教材教具，建成专业化知识产权人才培养平台。</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（三）开展知识产权职业培训、职称培训和进修教育等活动，培养一批知识产权服务和实务人才。</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（四）加强国际交流合作，创新人才培养机制和路径，与国内外知名知识产权学院、知识产权服务机构建立合作，培养务实型、复合型、能熟练运用国际规则的服务人才队伍。</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（五）配合知识产权行政主管部门，制定知识产权服务人才培养（培训）、引进和使用政策，推动知识产权服务专门人才计划制定实施，多层次、多渠道培养和引进知识产权服务业急需的高层次人才。</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（详见《项目申报书》“三、承诺完成的项目主要任务指标”）</w:t>
      </w:r>
    </w:p>
    <w:p>
      <w:pPr>
        <w:adjustRightInd w:val="0"/>
        <w:snapToGrid w:val="0"/>
        <w:spacing w:line="560" w:lineRule="exact"/>
        <w:ind w:firstLine="643" w:firstLineChars="200"/>
        <w:rPr>
          <w:rFonts w:ascii="仿宋" w:hAnsi="仿宋" w:eastAsia="仿宋"/>
          <w:b/>
          <w:sz w:val="32"/>
          <w:szCs w:val="32"/>
        </w:rPr>
      </w:pPr>
      <w:r>
        <w:rPr>
          <w:rFonts w:hint="eastAsia" w:ascii="仿宋" w:hAnsi="仿宋" w:eastAsia="仿宋"/>
          <w:b/>
          <w:sz w:val="32"/>
          <w:szCs w:val="32"/>
        </w:rPr>
        <w:t>八、申报要求</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（一）申报单位按要求填写并提交《昆明市知识产权运营服务体系建设项目申报书（知识产权服务人才培养）》（附件1、附件2），以及相关附件材料。</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昆明市知识产权运营服务体系建设项目申报书（知识产权服务人才培养）》连同相关证明材料装订成册一式六份，报送所在县（市）区市场监督管理局，由县（市）区市场监督管理局审核推荐，汇总后统一报市市场监督管理局（知识产权局）（附件3）。在昆省属高等院校所申报材料可以直接报送市市场监督管理局。</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（三）申报材料应真实、准确、规范，如发现相关责任主体在项目申报和立项过程中有弄虚作假、侵犯他人知识产权等不良行为的，一经查实，将取消项目申报及立项资格并记入信用档案。</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（四）申报单位在项目获批立项后，承担项目管理、经费使用、目标任务达成的主体责任。</w:t>
      </w:r>
    </w:p>
    <w:p>
      <w:pPr>
        <w:adjustRightInd w:val="0"/>
        <w:snapToGrid w:val="0"/>
        <w:spacing w:line="560" w:lineRule="exact"/>
        <w:ind w:firstLine="643" w:firstLineChars="200"/>
        <w:rPr>
          <w:rFonts w:ascii="仿宋" w:hAnsi="仿宋" w:eastAsia="仿宋"/>
          <w:b/>
          <w:sz w:val="32"/>
          <w:szCs w:val="32"/>
        </w:rPr>
      </w:pPr>
      <w:r>
        <w:rPr>
          <w:rFonts w:hint="eastAsia" w:ascii="仿宋" w:hAnsi="仿宋" w:eastAsia="仿宋"/>
          <w:b/>
          <w:sz w:val="32"/>
          <w:szCs w:val="32"/>
        </w:rPr>
        <w:t>九、其他事项</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（一）优先支持有配套资金投入的申报单位。</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（二）项目承担单位应为项目实施提供必要条件，保证配套资金投入到位和项目验收通过。</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（三）申报单位承诺完成项目任务指标不得低于项目任务要求。</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（四）项目承担单位以弄虚作假、虚报冒领等手段骗取项目资金或挤占、挪用项目资金的，一经查实即全额收回项目补助资金，并按有关规定处理。</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项目经费预算科目包括设备费、租赁费、材料费、燃料动力费、测试化验加工费、技术引进费、差旅费/会议费/国际合作交流费、临时外聘人员劳务费、专家咨询费、出版/文献/信息传播/知识产权事务费、其他费用等。</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（六）财政补助资金只能用于本项目实施的相关支出,不得用于房屋装修、征地拆迁、人员经费等经常性开支以及提取工作经费。</w:t>
      </w:r>
    </w:p>
    <w:p>
      <w:pPr>
        <w:adjustRightInd w:val="0"/>
        <w:snapToGrid w:val="0"/>
        <w:spacing w:line="560" w:lineRule="exact"/>
        <w:ind w:firstLine="640" w:firstLineChars="200"/>
        <w:rPr>
          <w:rFonts w:hint="eastAsia" w:ascii="仿宋_GB2312" w:hAnsi="仿宋_GB2312" w:eastAsia="仿宋_GB2312" w:cs="仿宋_GB2312"/>
          <w:sz w:val="32"/>
          <w:szCs w:val="32"/>
        </w:rPr>
      </w:pPr>
    </w:p>
    <w:p>
      <w:pPr>
        <w:adjustRightInd w:val="0"/>
        <w:snapToGrid w:val="0"/>
        <w:spacing w:line="560" w:lineRule="exact"/>
        <w:ind w:firstLine="640" w:firstLineChars="200"/>
        <w:rPr>
          <w:rFonts w:hint="eastAsia" w:ascii="仿宋_GB2312" w:hAnsi="仿宋_GB2312" w:eastAsia="仿宋_GB2312" w:cs="仿宋_GB2312"/>
          <w:sz w:val="32"/>
          <w:szCs w:val="32"/>
        </w:rPr>
      </w:pP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附件1.昆明市知识产权运营服务体系建设项目申报书（知识产权服务人才培养）；</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2.昆明市知识产权运营服务体系建设项目（知识产权服务人才培养）实施工作方案；</w:t>
      </w:r>
    </w:p>
    <w:p>
      <w:pPr>
        <w:adjustRightInd w:val="0"/>
        <w:snapToGrid w:val="0"/>
        <w:spacing w:line="560" w:lineRule="exact"/>
        <w:ind w:firstLine="640" w:firstLineChars="200"/>
        <w:rPr>
          <w:rFonts w:ascii="仿宋" w:hAnsi="仿宋" w:eastAsia="仿宋"/>
          <w:sz w:val="32"/>
          <w:szCs w:val="32"/>
        </w:rPr>
      </w:pPr>
      <w:r>
        <w:rPr>
          <w:rFonts w:hint="eastAsia" w:ascii="仿宋_GB2312" w:hAnsi="仿宋_GB2312" w:eastAsia="仿宋_GB2312" w:cs="仿宋_GB2312"/>
          <w:sz w:val="32"/>
          <w:szCs w:val="32"/>
        </w:rPr>
        <w:t>附件3.**县（市）区</w:t>
      </w:r>
      <w:bookmarkStart w:id="1" w:name="_GoBack"/>
      <w:bookmarkEnd w:id="1"/>
      <w:r>
        <w:rPr>
          <w:rFonts w:hint="eastAsia" w:ascii="仿宋_GB2312" w:hAnsi="仿宋_GB2312" w:eastAsia="仿宋_GB2312" w:cs="仿宋_GB2312"/>
          <w:sz w:val="32"/>
          <w:szCs w:val="32"/>
        </w:rPr>
        <w:t>知识产权服务人才培养项目汇总表。</w:t>
      </w:r>
      <w:r>
        <w:rPr>
          <w:rFonts w:ascii="仿宋" w:hAnsi="仿宋" w:eastAsia="仿宋"/>
          <w:sz w:val="32"/>
          <w:szCs w:val="32"/>
        </w:rPr>
        <w:br w:type="page"/>
      </w:r>
    </w:p>
    <w:p>
      <w:pPr>
        <w:adjustRightInd w:val="0"/>
        <w:snapToGrid w:val="0"/>
        <w:spacing w:line="560" w:lineRule="exact"/>
        <w:rPr>
          <w:rFonts w:ascii="仿宋" w:hAnsi="仿宋" w:eastAsia="仿宋" w:cs="黑体"/>
          <w:sz w:val="32"/>
          <w:szCs w:val="32"/>
        </w:rPr>
      </w:pPr>
      <w:r>
        <w:rPr>
          <w:rFonts w:hint="eastAsia" w:ascii="仿宋" w:hAnsi="仿宋" w:eastAsia="仿宋" w:cs="黑体"/>
          <w:sz w:val="32"/>
          <w:szCs w:val="32"/>
        </w:rPr>
        <w:t>附件1</w:t>
      </w:r>
    </w:p>
    <w:p>
      <w:pPr>
        <w:ind w:firstLine="5694" w:firstLineChars="1898"/>
        <w:jc w:val="left"/>
        <w:rPr>
          <w:rFonts w:ascii="仿宋" w:hAnsi="仿宋" w:eastAsia="仿宋"/>
          <w:sz w:val="30"/>
          <w:szCs w:val="32"/>
          <w:u w:val="single"/>
        </w:rPr>
      </w:pPr>
      <w:r>
        <w:rPr>
          <w:rFonts w:hint="eastAsia" w:ascii="仿宋" w:hAnsi="仿宋" w:eastAsia="仿宋"/>
          <w:sz w:val="30"/>
          <w:szCs w:val="32"/>
        </w:rPr>
        <w:t>编号：</w:t>
      </w:r>
    </w:p>
    <w:p>
      <w:pPr>
        <w:spacing w:line="760" w:lineRule="exact"/>
        <w:jc w:val="center"/>
        <w:rPr>
          <w:rFonts w:ascii="仿宋" w:hAnsi="仿宋" w:eastAsia="仿宋"/>
          <w:b/>
          <w:sz w:val="56"/>
          <w:szCs w:val="36"/>
        </w:rPr>
      </w:pPr>
    </w:p>
    <w:p>
      <w:pPr>
        <w:spacing w:line="760" w:lineRule="exact"/>
        <w:jc w:val="center"/>
        <w:rPr>
          <w:rFonts w:ascii="仿宋" w:hAnsi="仿宋" w:eastAsia="仿宋"/>
          <w:b/>
          <w:sz w:val="56"/>
          <w:szCs w:val="36"/>
        </w:rPr>
      </w:pPr>
    </w:p>
    <w:p>
      <w:pPr>
        <w:spacing w:line="760" w:lineRule="exact"/>
        <w:jc w:val="center"/>
        <w:rPr>
          <w:rFonts w:ascii="黑体" w:hAnsi="黑体" w:eastAsia="黑体"/>
          <w:sz w:val="52"/>
          <w:szCs w:val="52"/>
        </w:rPr>
      </w:pPr>
      <w:r>
        <w:rPr>
          <w:rFonts w:hint="eastAsia" w:ascii="黑体" w:hAnsi="黑体" w:eastAsia="黑体"/>
          <w:sz w:val="52"/>
          <w:szCs w:val="52"/>
        </w:rPr>
        <w:t>昆明市知识产权运营服务体系建设</w:t>
      </w:r>
    </w:p>
    <w:p>
      <w:pPr>
        <w:spacing w:line="760" w:lineRule="exact"/>
        <w:jc w:val="center"/>
        <w:rPr>
          <w:rFonts w:ascii="黑体" w:hAnsi="黑体" w:eastAsia="黑体"/>
          <w:sz w:val="52"/>
          <w:szCs w:val="52"/>
        </w:rPr>
      </w:pPr>
      <w:r>
        <w:rPr>
          <w:rFonts w:hint="eastAsia" w:ascii="黑体" w:hAnsi="黑体" w:eastAsia="黑体"/>
          <w:sz w:val="52"/>
          <w:szCs w:val="52"/>
        </w:rPr>
        <w:t>项目申报书</w:t>
      </w:r>
    </w:p>
    <w:p>
      <w:pPr>
        <w:spacing w:beforeLines="50"/>
        <w:jc w:val="center"/>
        <w:rPr>
          <w:rFonts w:ascii="仿宋" w:hAnsi="仿宋" w:eastAsia="仿宋"/>
          <w:b/>
          <w:sz w:val="36"/>
          <w:szCs w:val="36"/>
        </w:rPr>
      </w:pPr>
      <w:r>
        <w:rPr>
          <w:rFonts w:hint="eastAsia" w:ascii="仿宋" w:hAnsi="仿宋" w:eastAsia="仿宋" w:cs="楷体"/>
          <w:b/>
          <w:bCs/>
          <w:sz w:val="36"/>
          <w:szCs w:val="36"/>
        </w:rPr>
        <w:t>（</w:t>
      </w:r>
      <w:r>
        <w:rPr>
          <w:rFonts w:hint="eastAsia" w:ascii="仿宋" w:hAnsi="仿宋" w:eastAsia="仿宋"/>
          <w:b/>
          <w:sz w:val="32"/>
          <w:szCs w:val="32"/>
        </w:rPr>
        <w:t>知识产权服务人才培养</w:t>
      </w:r>
      <w:r>
        <w:rPr>
          <w:rFonts w:hint="eastAsia" w:ascii="仿宋" w:hAnsi="仿宋" w:eastAsia="仿宋" w:cs="楷体"/>
          <w:b/>
          <w:bCs/>
          <w:sz w:val="36"/>
          <w:szCs w:val="36"/>
        </w:rPr>
        <w:t>）</w:t>
      </w:r>
    </w:p>
    <w:p>
      <w:pPr>
        <w:jc w:val="center"/>
        <w:rPr>
          <w:rFonts w:ascii="仿宋" w:hAnsi="仿宋" w:eastAsia="仿宋"/>
          <w:sz w:val="36"/>
          <w:szCs w:val="32"/>
        </w:rPr>
      </w:pPr>
    </w:p>
    <w:p>
      <w:pPr>
        <w:tabs>
          <w:tab w:val="left" w:pos="709"/>
        </w:tabs>
        <w:spacing w:line="276" w:lineRule="auto"/>
        <w:jc w:val="center"/>
        <w:rPr>
          <w:rFonts w:ascii="仿宋" w:hAnsi="仿宋" w:eastAsia="仿宋"/>
          <w:sz w:val="32"/>
          <w:szCs w:val="32"/>
        </w:rPr>
      </w:pPr>
    </w:p>
    <w:p>
      <w:pPr>
        <w:tabs>
          <w:tab w:val="left" w:pos="709"/>
        </w:tabs>
        <w:spacing w:line="276" w:lineRule="auto"/>
        <w:jc w:val="center"/>
        <w:rPr>
          <w:rFonts w:ascii="仿宋" w:hAnsi="仿宋" w:eastAsia="仿宋"/>
          <w:sz w:val="32"/>
          <w:szCs w:val="32"/>
        </w:rPr>
      </w:pPr>
    </w:p>
    <w:p>
      <w:pPr>
        <w:adjustRightInd w:val="0"/>
        <w:snapToGrid w:val="0"/>
        <w:spacing w:line="360" w:lineRule="auto"/>
        <w:ind w:firstLine="640" w:firstLineChars="200"/>
        <w:jc w:val="left"/>
        <w:rPr>
          <w:rFonts w:ascii="仿宋" w:hAnsi="仿宋" w:eastAsia="仿宋"/>
          <w:sz w:val="32"/>
          <w:szCs w:val="32"/>
          <w:u w:val="single"/>
        </w:rPr>
      </w:pPr>
      <w:r>
        <w:rPr>
          <w:rFonts w:hint="eastAsia" w:ascii="仿宋" w:hAnsi="仿宋" w:eastAsia="仿宋"/>
          <w:sz w:val="32"/>
          <w:szCs w:val="32"/>
        </w:rPr>
        <w:t>项目名称：</w:t>
      </w:r>
      <w:r>
        <w:rPr>
          <w:rFonts w:hint="eastAsia" w:ascii="仿宋" w:hAnsi="仿宋" w:eastAsia="仿宋"/>
          <w:sz w:val="32"/>
          <w:szCs w:val="32"/>
          <w:u w:val="single"/>
        </w:rPr>
        <w:t xml:space="preserve">                                      </w:t>
      </w:r>
    </w:p>
    <w:p>
      <w:pPr>
        <w:adjustRightInd w:val="0"/>
        <w:snapToGrid w:val="0"/>
        <w:spacing w:line="360" w:lineRule="auto"/>
        <w:ind w:firstLine="640" w:firstLineChars="200"/>
        <w:jc w:val="left"/>
        <w:rPr>
          <w:rFonts w:ascii="仿宋" w:hAnsi="仿宋" w:eastAsia="仿宋"/>
          <w:sz w:val="32"/>
          <w:szCs w:val="32"/>
          <w:u w:val="single"/>
        </w:rPr>
      </w:pPr>
      <w:r>
        <w:rPr>
          <w:rFonts w:hint="eastAsia" w:ascii="仿宋" w:hAnsi="仿宋" w:eastAsia="仿宋"/>
          <w:sz w:val="32"/>
          <w:szCs w:val="32"/>
        </w:rPr>
        <w:t>申报单位（盖章）：</w:t>
      </w:r>
      <w:r>
        <w:rPr>
          <w:rFonts w:hint="eastAsia" w:ascii="仿宋" w:hAnsi="仿宋" w:eastAsia="仿宋"/>
          <w:sz w:val="32"/>
          <w:szCs w:val="32"/>
          <w:u w:val="single"/>
        </w:rPr>
        <w:t xml:space="preserve">                              </w:t>
      </w:r>
    </w:p>
    <w:p>
      <w:pPr>
        <w:adjustRightInd w:val="0"/>
        <w:snapToGrid w:val="0"/>
        <w:spacing w:line="360" w:lineRule="auto"/>
        <w:ind w:firstLine="640" w:firstLineChars="200"/>
        <w:jc w:val="left"/>
        <w:rPr>
          <w:rFonts w:ascii="仿宋" w:hAnsi="仿宋" w:eastAsia="仿宋"/>
          <w:sz w:val="32"/>
          <w:szCs w:val="32"/>
          <w:u w:val="single"/>
        </w:rPr>
      </w:pPr>
      <w:r>
        <w:rPr>
          <w:rFonts w:hint="eastAsia" w:ascii="仿宋" w:hAnsi="仿宋" w:eastAsia="仿宋"/>
          <w:sz w:val="32"/>
          <w:szCs w:val="32"/>
        </w:rPr>
        <w:t>参加单位（盖章）：</w:t>
      </w:r>
      <w:r>
        <w:rPr>
          <w:rFonts w:hint="eastAsia" w:ascii="仿宋" w:hAnsi="仿宋" w:eastAsia="仿宋"/>
          <w:sz w:val="32"/>
          <w:szCs w:val="32"/>
          <w:u w:val="single"/>
        </w:rPr>
        <w:t xml:space="preserve">                              </w:t>
      </w:r>
    </w:p>
    <w:p>
      <w:pPr>
        <w:adjustRightInd w:val="0"/>
        <w:snapToGrid w:val="0"/>
        <w:spacing w:line="360" w:lineRule="auto"/>
        <w:ind w:firstLine="640" w:firstLineChars="200"/>
        <w:jc w:val="left"/>
        <w:rPr>
          <w:rFonts w:ascii="仿宋" w:hAnsi="仿宋" w:eastAsia="仿宋"/>
          <w:sz w:val="32"/>
          <w:szCs w:val="32"/>
          <w:u w:val="single"/>
        </w:rPr>
      </w:pPr>
      <w:r>
        <w:rPr>
          <w:rFonts w:hint="eastAsia" w:ascii="仿宋" w:hAnsi="仿宋" w:eastAsia="仿宋"/>
          <w:sz w:val="32"/>
          <w:szCs w:val="32"/>
        </w:rPr>
        <w:t>项目负责人：</w:t>
      </w:r>
      <w:r>
        <w:rPr>
          <w:rFonts w:hint="eastAsia" w:ascii="仿宋" w:hAnsi="仿宋" w:eastAsia="仿宋"/>
          <w:sz w:val="32"/>
          <w:szCs w:val="32"/>
          <w:u w:val="single"/>
        </w:rPr>
        <w:t xml:space="preserve">                                    </w:t>
      </w:r>
    </w:p>
    <w:p>
      <w:pPr>
        <w:adjustRightInd w:val="0"/>
        <w:snapToGrid w:val="0"/>
        <w:spacing w:line="360" w:lineRule="auto"/>
        <w:ind w:firstLine="640" w:firstLineChars="200"/>
        <w:jc w:val="left"/>
        <w:rPr>
          <w:rFonts w:ascii="仿宋" w:hAnsi="仿宋" w:eastAsia="仿宋"/>
          <w:kern w:val="0"/>
          <w:sz w:val="32"/>
          <w:szCs w:val="32"/>
          <w:u w:val="single"/>
        </w:rPr>
      </w:pPr>
      <w:r>
        <w:rPr>
          <w:rFonts w:hint="eastAsia" w:ascii="仿宋" w:hAnsi="仿宋" w:eastAsia="仿宋"/>
          <w:sz w:val="32"/>
          <w:szCs w:val="32"/>
        </w:rPr>
        <w:t>实施时间：</w:t>
      </w:r>
      <w:r>
        <w:rPr>
          <w:rFonts w:hint="eastAsia" w:ascii="仿宋" w:hAnsi="仿宋" w:eastAsia="仿宋"/>
          <w:sz w:val="32"/>
          <w:szCs w:val="32"/>
          <w:u w:val="single"/>
        </w:rPr>
        <w:t xml:space="preserve">                                      </w:t>
      </w:r>
    </w:p>
    <w:p>
      <w:pPr>
        <w:adjustRightInd w:val="0"/>
        <w:snapToGrid w:val="0"/>
        <w:spacing w:line="360" w:lineRule="auto"/>
        <w:ind w:firstLine="640" w:firstLineChars="200"/>
        <w:jc w:val="left"/>
        <w:rPr>
          <w:rFonts w:ascii="仿宋" w:hAnsi="仿宋" w:eastAsia="仿宋"/>
          <w:kern w:val="0"/>
          <w:sz w:val="32"/>
          <w:szCs w:val="32"/>
          <w:u w:val="single"/>
        </w:rPr>
      </w:pPr>
      <w:r>
        <w:rPr>
          <w:rFonts w:hint="eastAsia" w:ascii="仿宋" w:hAnsi="仿宋" w:eastAsia="仿宋"/>
          <w:sz w:val="32"/>
          <w:szCs w:val="32"/>
        </w:rPr>
        <w:t>申报时间：</w:t>
      </w:r>
      <w:r>
        <w:rPr>
          <w:rFonts w:hint="eastAsia" w:ascii="仿宋" w:hAnsi="仿宋" w:eastAsia="仿宋"/>
          <w:sz w:val="32"/>
          <w:szCs w:val="32"/>
          <w:u w:val="single"/>
        </w:rPr>
        <w:t xml:space="preserve">                                      </w:t>
      </w:r>
    </w:p>
    <w:p>
      <w:pPr>
        <w:ind w:firstLine="615"/>
        <w:jc w:val="left"/>
        <w:rPr>
          <w:rFonts w:ascii="仿宋" w:hAnsi="仿宋" w:eastAsia="仿宋"/>
          <w:sz w:val="32"/>
          <w:szCs w:val="32"/>
        </w:rPr>
      </w:pPr>
    </w:p>
    <w:p>
      <w:pPr>
        <w:ind w:firstLine="615"/>
        <w:jc w:val="left"/>
        <w:rPr>
          <w:rFonts w:ascii="仿宋" w:hAnsi="仿宋" w:eastAsia="仿宋"/>
          <w:sz w:val="32"/>
          <w:szCs w:val="32"/>
        </w:rPr>
      </w:pPr>
    </w:p>
    <w:p>
      <w:pPr>
        <w:ind w:firstLine="615"/>
        <w:jc w:val="left"/>
        <w:rPr>
          <w:rFonts w:ascii="仿宋" w:hAnsi="仿宋" w:eastAsia="仿宋"/>
          <w:sz w:val="32"/>
          <w:szCs w:val="32"/>
        </w:rPr>
      </w:pPr>
    </w:p>
    <w:p>
      <w:pPr>
        <w:ind w:firstLine="615"/>
        <w:jc w:val="left"/>
        <w:rPr>
          <w:rFonts w:ascii="仿宋" w:hAnsi="仿宋" w:eastAsia="仿宋"/>
          <w:sz w:val="32"/>
          <w:szCs w:val="32"/>
        </w:rPr>
      </w:pPr>
    </w:p>
    <w:p>
      <w:pPr>
        <w:ind w:firstLine="615"/>
        <w:jc w:val="left"/>
        <w:rPr>
          <w:rFonts w:ascii="仿宋" w:hAnsi="仿宋" w:eastAsia="仿宋"/>
          <w:sz w:val="32"/>
          <w:szCs w:val="32"/>
        </w:rPr>
      </w:pPr>
    </w:p>
    <w:p>
      <w:pPr>
        <w:ind w:firstLine="615"/>
        <w:jc w:val="left"/>
        <w:rPr>
          <w:rFonts w:ascii="仿宋" w:hAnsi="仿宋" w:eastAsia="仿宋"/>
          <w:sz w:val="32"/>
          <w:szCs w:val="32"/>
        </w:rPr>
      </w:pPr>
    </w:p>
    <w:p>
      <w:pPr>
        <w:ind w:firstLine="615"/>
        <w:jc w:val="left"/>
        <w:rPr>
          <w:rFonts w:ascii="仿宋" w:hAnsi="仿宋" w:eastAsia="仿宋"/>
          <w:sz w:val="32"/>
          <w:szCs w:val="32"/>
        </w:rPr>
      </w:pPr>
    </w:p>
    <w:p>
      <w:pPr>
        <w:spacing w:line="560" w:lineRule="exact"/>
        <w:ind w:firstLine="645"/>
        <w:jc w:val="center"/>
        <w:rPr>
          <w:rFonts w:ascii="黑体" w:hAnsi="黑体" w:eastAsia="黑体"/>
          <w:bCs/>
          <w:sz w:val="32"/>
          <w:szCs w:val="32"/>
        </w:rPr>
      </w:pPr>
      <w:r>
        <w:rPr>
          <w:rFonts w:hint="eastAsia" w:ascii="黑体" w:hAnsi="黑体" w:eastAsia="黑体"/>
          <w:bCs/>
          <w:sz w:val="32"/>
          <w:szCs w:val="32"/>
        </w:rPr>
        <w:t>昆明市市场监督管理局（知识产权局）编制</w:t>
      </w:r>
    </w:p>
    <w:p>
      <w:pPr>
        <w:spacing w:line="560" w:lineRule="exact"/>
        <w:ind w:firstLine="645"/>
        <w:jc w:val="center"/>
        <w:rPr>
          <w:rFonts w:ascii="仿宋" w:hAnsi="仿宋" w:eastAsia="仿宋"/>
          <w:b/>
          <w:bCs/>
          <w:sz w:val="32"/>
          <w:szCs w:val="32"/>
        </w:rPr>
      </w:pPr>
      <w:r>
        <w:rPr>
          <w:rFonts w:hint="eastAsia" w:ascii="黑体" w:hAnsi="黑体" w:eastAsia="黑体"/>
          <w:bCs/>
          <w:sz w:val="32"/>
          <w:szCs w:val="32"/>
        </w:rPr>
        <w:t>2021年5月</w:t>
      </w:r>
    </w:p>
    <w:p>
      <w:pPr>
        <w:widowControl/>
        <w:spacing w:beforeLines="100"/>
        <w:jc w:val="center"/>
        <w:rPr>
          <w:rFonts w:ascii="仿宋" w:hAnsi="仿宋" w:eastAsia="仿宋"/>
          <w:bCs/>
          <w:sz w:val="44"/>
          <w:szCs w:val="44"/>
        </w:rPr>
      </w:pPr>
      <w:r>
        <w:rPr>
          <w:rFonts w:ascii="仿宋" w:hAnsi="仿宋" w:eastAsia="仿宋" w:cs="黑体"/>
          <w:bCs/>
          <w:sz w:val="44"/>
          <w:szCs w:val="44"/>
        </w:rPr>
        <w:br w:type="page"/>
      </w:r>
      <w:r>
        <w:rPr>
          <w:rFonts w:hint="eastAsia" w:ascii="仿宋" w:hAnsi="仿宋" w:eastAsia="仿宋" w:cs="黑体"/>
          <w:bCs/>
          <w:sz w:val="44"/>
          <w:szCs w:val="44"/>
        </w:rPr>
        <w:t>填报说明</w:t>
      </w:r>
    </w:p>
    <w:p>
      <w:pPr>
        <w:spacing w:line="560" w:lineRule="exact"/>
        <w:ind w:firstLine="640" w:firstLineChars="200"/>
        <w:rPr>
          <w:rFonts w:ascii="仿宋" w:hAnsi="仿宋" w:eastAsia="仿宋"/>
          <w:sz w:val="32"/>
          <w:szCs w:val="32"/>
        </w:rPr>
      </w:pP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一、填写申报书前，请认真阅读填写要求，并查阅《昆明市知识产权运营服务体系建设项目（知识产权服务人才培养）申报指南》，如实填写。</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二、申报材料需包含以下内容：</w:t>
      </w:r>
    </w:p>
    <w:p>
      <w:pPr>
        <w:adjustRightInd w:val="0"/>
        <w:snapToGrid w:val="0"/>
        <w:spacing w:line="360" w:lineRule="auto"/>
        <w:ind w:firstLine="900" w:firstLineChars="300"/>
        <w:rPr>
          <w:rFonts w:ascii="仿宋" w:hAnsi="仿宋" w:eastAsia="仿宋" w:cs="仿宋"/>
          <w:sz w:val="30"/>
          <w:szCs w:val="30"/>
        </w:rPr>
      </w:pPr>
      <w:r>
        <w:rPr>
          <w:rFonts w:hint="eastAsia" w:ascii="仿宋" w:hAnsi="仿宋" w:eastAsia="仿宋" w:cs="仿宋"/>
          <w:sz w:val="30"/>
          <w:szCs w:val="30"/>
        </w:rPr>
        <w:t>1</w:t>
      </w:r>
      <w:r>
        <w:rPr>
          <w:rFonts w:ascii="仿宋" w:hAnsi="仿宋" w:eastAsia="仿宋" w:cs="仿宋"/>
          <w:sz w:val="30"/>
          <w:szCs w:val="30"/>
        </w:rPr>
        <w:t>.</w:t>
      </w:r>
      <w:r>
        <w:rPr>
          <w:rFonts w:hint="eastAsia" w:ascii="仿宋" w:hAnsi="仿宋" w:eastAsia="仿宋" w:cs="仿宋"/>
          <w:sz w:val="30"/>
          <w:szCs w:val="30"/>
        </w:rPr>
        <w:t>项目实施承诺书；</w:t>
      </w:r>
    </w:p>
    <w:p>
      <w:pPr>
        <w:adjustRightInd w:val="0"/>
        <w:snapToGrid w:val="0"/>
        <w:spacing w:line="360" w:lineRule="auto"/>
        <w:ind w:firstLine="900" w:firstLineChars="300"/>
        <w:rPr>
          <w:rFonts w:ascii="仿宋" w:hAnsi="仿宋" w:eastAsia="仿宋" w:cs="仿宋"/>
          <w:sz w:val="30"/>
          <w:szCs w:val="30"/>
        </w:rPr>
      </w:pPr>
      <w:r>
        <w:rPr>
          <w:rFonts w:hint="eastAsia" w:ascii="仿宋" w:hAnsi="仿宋" w:eastAsia="仿宋" w:cs="仿宋"/>
          <w:sz w:val="30"/>
          <w:szCs w:val="30"/>
        </w:rPr>
        <w:t>2</w:t>
      </w:r>
      <w:r>
        <w:rPr>
          <w:rFonts w:ascii="仿宋" w:hAnsi="仿宋" w:eastAsia="仿宋" w:cs="仿宋"/>
          <w:sz w:val="30"/>
          <w:szCs w:val="30"/>
        </w:rPr>
        <w:t>.</w:t>
      </w:r>
      <w:r>
        <w:rPr>
          <w:rFonts w:hint="eastAsia" w:ascii="仿宋" w:hAnsi="仿宋" w:eastAsia="仿宋" w:cs="仿宋"/>
          <w:sz w:val="30"/>
          <w:szCs w:val="30"/>
        </w:rPr>
        <w:t>申报单位基本信息；</w:t>
      </w:r>
    </w:p>
    <w:p>
      <w:pPr>
        <w:adjustRightInd w:val="0"/>
        <w:snapToGrid w:val="0"/>
        <w:spacing w:line="360" w:lineRule="auto"/>
        <w:ind w:firstLine="900" w:firstLineChars="300"/>
        <w:rPr>
          <w:rFonts w:ascii="仿宋" w:hAnsi="仿宋" w:eastAsia="仿宋" w:cs="仿宋"/>
          <w:sz w:val="30"/>
          <w:szCs w:val="30"/>
        </w:rPr>
      </w:pPr>
      <w:r>
        <w:rPr>
          <w:rFonts w:hint="eastAsia" w:ascii="仿宋" w:hAnsi="仿宋" w:eastAsia="仿宋" w:cs="仿宋"/>
          <w:sz w:val="30"/>
          <w:szCs w:val="30"/>
        </w:rPr>
        <w:t>3</w:t>
      </w:r>
      <w:r>
        <w:rPr>
          <w:rFonts w:ascii="仿宋" w:hAnsi="仿宋" w:eastAsia="仿宋" w:cs="仿宋"/>
          <w:sz w:val="30"/>
          <w:szCs w:val="30"/>
        </w:rPr>
        <w:t>.</w:t>
      </w:r>
      <w:r>
        <w:rPr>
          <w:rFonts w:hint="eastAsia" w:ascii="仿宋" w:hAnsi="仿宋" w:eastAsia="仿宋" w:cs="仿宋"/>
          <w:sz w:val="30"/>
          <w:szCs w:val="30"/>
        </w:rPr>
        <w:t>申报单位承担项目能力基本情况；</w:t>
      </w:r>
    </w:p>
    <w:p>
      <w:pPr>
        <w:adjustRightInd w:val="0"/>
        <w:snapToGrid w:val="0"/>
        <w:spacing w:line="360" w:lineRule="auto"/>
        <w:ind w:firstLine="900" w:firstLineChars="300"/>
        <w:rPr>
          <w:rFonts w:ascii="仿宋" w:hAnsi="仿宋" w:eastAsia="仿宋" w:cs="仿宋"/>
          <w:sz w:val="30"/>
          <w:szCs w:val="30"/>
        </w:rPr>
      </w:pPr>
      <w:r>
        <w:rPr>
          <w:rFonts w:ascii="仿宋" w:hAnsi="仿宋" w:eastAsia="仿宋" w:cs="仿宋"/>
          <w:sz w:val="30"/>
          <w:szCs w:val="30"/>
        </w:rPr>
        <w:t>4.</w:t>
      </w:r>
      <w:r>
        <w:rPr>
          <w:rFonts w:hint="eastAsia" w:ascii="仿宋" w:hAnsi="仿宋" w:eastAsia="仿宋" w:cs="仿宋"/>
          <w:sz w:val="30"/>
          <w:szCs w:val="30"/>
        </w:rPr>
        <w:t>承诺完成的项目主要任务指标；</w:t>
      </w:r>
    </w:p>
    <w:p>
      <w:pPr>
        <w:adjustRightInd w:val="0"/>
        <w:snapToGrid w:val="0"/>
        <w:spacing w:line="360" w:lineRule="auto"/>
        <w:ind w:firstLine="900" w:firstLineChars="300"/>
        <w:rPr>
          <w:rFonts w:ascii="仿宋" w:hAnsi="仿宋" w:eastAsia="仿宋" w:cs="仿宋"/>
          <w:sz w:val="30"/>
          <w:szCs w:val="30"/>
        </w:rPr>
      </w:pPr>
      <w:r>
        <w:rPr>
          <w:rFonts w:ascii="仿宋" w:hAnsi="仿宋" w:eastAsia="仿宋" w:cs="仿宋"/>
          <w:sz w:val="30"/>
          <w:szCs w:val="30"/>
        </w:rPr>
        <w:t>5.</w:t>
      </w:r>
      <w:r>
        <w:rPr>
          <w:rFonts w:hint="eastAsia" w:ascii="仿宋" w:hAnsi="仿宋" w:eastAsia="仿宋" w:cs="仿宋"/>
          <w:sz w:val="30"/>
          <w:szCs w:val="30"/>
        </w:rPr>
        <w:t>项目实施方案主要内容；</w:t>
      </w:r>
    </w:p>
    <w:p>
      <w:pPr>
        <w:adjustRightInd w:val="0"/>
        <w:snapToGrid w:val="0"/>
        <w:spacing w:line="360" w:lineRule="auto"/>
        <w:ind w:firstLine="900" w:firstLineChars="300"/>
        <w:rPr>
          <w:rFonts w:ascii="仿宋" w:hAnsi="仿宋" w:eastAsia="仿宋" w:cs="仿宋"/>
          <w:sz w:val="30"/>
          <w:szCs w:val="30"/>
        </w:rPr>
      </w:pPr>
      <w:r>
        <w:rPr>
          <w:rFonts w:hint="eastAsia" w:ascii="仿宋" w:hAnsi="仿宋" w:eastAsia="仿宋" w:cs="仿宋"/>
          <w:sz w:val="30"/>
          <w:szCs w:val="30"/>
        </w:rPr>
        <w:t>6</w:t>
      </w:r>
      <w:r>
        <w:rPr>
          <w:rFonts w:ascii="仿宋" w:hAnsi="仿宋" w:eastAsia="仿宋" w:cs="仿宋"/>
          <w:sz w:val="30"/>
          <w:szCs w:val="30"/>
        </w:rPr>
        <w:t>.</w:t>
      </w:r>
      <w:r>
        <w:rPr>
          <w:rFonts w:hint="eastAsia" w:ascii="仿宋" w:hAnsi="仿宋" w:eastAsia="仿宋" w:cs="仿宋"/>
          <w:sz w:val="30"/>
          <w:szCs w:val="30"/>
        </w:rPr>
        <w:t>项目组成员信息；</w:t>
      </w:r>
    </w:p>
    <w:p>
      <w:pPr>
        <w:adjustRightInd w:val="0"/>
        <w:snapToGrid w:val="0"/>
        <w:spacing w:line="360" w:lineRule="auto"/>
        <w:ind w:firstLine="900" w:firstLineChars="300"/>
        <w:rPr>
          <w:rFonts w:ascii="仿宋" w:hAnsi="仿宋" w:eastAsia="仿宋" w:cs="仿宋"/>
          <w:sz w:val="30"/>
          <w:szCs w:val="30"/>
        </w:rPr>
      </w:pPr>
      <w:r>
        <w:rPr>
          <w:rFonts w:ascii="仿宋" w:hAnsi="仿宋" w:eastAsia="仿宋" w:cs="仿宋"/>
          <w:sz w:val="30"/>
          <w:szCs w:val="30"/>
        </w:rPr>
        <w:t>7.</w:t>
      </w:r>
      <w:r>
        <w:rPr>
          <w:rFonts w:hint="eastAsia" w:ascii="仿宋" w:hAnsi="仿宋" w:eastAsia="仿宋" w:cs="仿宋"/>
          <w:sz w:val="30"/>
          <w:szCs w:val="30"/>
        </w:rPr>
        <w:t>项目经费预算；</w:t>
      </w:r>
    </w:p>
    <w:p>
      <w:pPr>
        <w:adjustRightInd w:val="0"/>
        <w:snapToGrid w:val="0"/>
        <w:spacing w:line="360" w:lineRule="auto"/>
        <w:ind w:firstLine="900" w:firstLineChars="300"/>
        <w:rPr>
          <w:rFonts w:ascii="仿宋" w:hAnsi="仿宋" w:eastAsia="仿宋" w:cs="仿宋"/>
          <w:sz w:val="30"/>
          <w:szCs w:val="30"/>
        </w:rPr>
      </w:pPr>
      <w:r>
        <w:rPr>
          <w:rFonts w:hint="eastAsia" w:ascii="仿宋" w:hAnsi="仿宋" w:eastAsia="仿宋" w:cs="仿宋"/>
          <w:sz w:val="30"/>
          <w:szCs w:val="30"/>
        </w:rPr>
        <w:t>8.附件材料；</w:t>
      </w:r>
    </w:p>
    <w:p>
      <w:pPr>
        <w:adjustRightInd w:val="0"/>
        <w:snapToGrid w:val="0"/>
        <w:spacing w:line="360" w:lineRule="auto"/>
        <w:ind w:firstLine="900" w:firstLineChars="300"/>
        <w:rPr>
          <w:rFonts w:ascii="仿宋" w:hAnsi="仿宋" w:eastAsia="仿宋" w:cs="仿宋"/>
          <w:sz w:val="30"/>
          <w:szCs w:val="30"/>
        </w:rPr>
      </w:pPr>
      <w:r>
        <w:rPr>
          <w:rFonts w:hint="eastAsia" w:ascii="仿宋" w:hAnsi="仿宋" w:eastAsia="仿宋" w:cs="仿宋"/>
          <w:sz w:val="30"/>
          <w:szCs w:val="30"/>
        </w:rPr>
        <w:t>9</w:t>
      </w:r>
      <w:r>
        <w:rPr>
          <w:rFonts w:ascii="仿宋" w:hAnsi="仿宋" w:eastAsia="仿宋" w:cs="仿宋"/>
          <w:sz w:val="30"/>
          <w:szCs w:val="30"/>
        </w:rPr>
        <w:t>.</w:t>
      </w:r>
      <w:r>
        <w:rPr>
          <w:rFonts w:hint="eastAsia" w:ascii="仿宋" w:hAnsi="仿宋" w:eastAsia="仿宋" w:cs="仿宋"/>
          <w:sz w:val="30"/>
          <w:szCs w:val="30"/>
        </w:rPr>
        <w:t>项目申报及推荐单位意见。</w:t>
      </w:r>
    </w:p>
    <w:p>
      <w:pPr>
        <w:adjustRightInd w:val="0"/>
        <w:snapToGrid w:val="0"/>
        <w:spacing w:line="360" w:lineRule="auto"/>
        <w:ind w:firstLine="600" w:firstLineChars="200"/>
        <w:jc w:val="left"/>
        <w:rPr>
          <w:rFonts w:ascii="仿宋" w:hAnsi="仿宋" w:eastAsia="仿宋"/>
        </w:rPr>
      </w:pPr>
      <w:r>
        <w:rPr>
          <w:rFonts w:hint="eastAsia" w:ascii="仿宋" w:hAnsi="仿宋" w:eastAsia="仿宋" w:cs="仿宋"/>
          <w:sz w:val="30"/>
          <w:szCs w:val="30"/>
        </w:rPr>
        <w:t>三、</w:t>
      </w:r>
      <w:r>
        <w:rPr>
          <w:rFonts w:hint="eastAsia" w:ascii="仿宋" w:hAnsi="仿宋" w:eastAsia="仿宋" w:cs="仿宋"/>
          <w:bCs/>
          <w:sz w:val="30"/>
          <w:szCs w:val="30"/>
        </w:rPr>
        <w:t>申报书用</w:t>
      </w:r>
      <w:r>
        <w:rPr>
          <w:rFonts w:ascii="仿宋" w:hAnsi="仿宋" w:eastAsia="仿宋" w:cs="仿宋"/>
          <w:bCs/>
          <w:sz w:val="30"/>
          <w:szCs w:val="30"/>
        </w:rPr>
        <w:t>A4</w:t>
      </w:r>
      <w:r>
        <w:rPr>
          <w:rFonts w:hint="eastAsia" w:ascii="仿宋" w:hAnsi="仿宋" w:eastAsia="仿宋" w:cs="仿宋"/>
          <w:bCs/>
          <w:sz w:val="30"/>
          <w:szCs w:val="30"/>
        </w:rPr>
        <w:t>纸张，双面打印，</w:t>
      </w:r>
      <w:r>
        <w:rPr>
          <w:rFonts w:hint="eastAsia" w:ascii="仿宋" w:hAnsi="仿宋" w:eastAsia="仿宋" w:cs="仿宋"/>
          <w:sz w:val="30"/>
          <w:szCs w:val="30"/>
        </w:rPr>
        <w:t>纸质封面</w:t>
      </w:r>
      <w:r>
        <w:rPr>
          <w:rFonts w:hint="eastAsia" w:ascii="仿宋" w:hAnsi="仿宋" w:eastAsia="仿宋" w:cs="仿宋"/>
          <w:bCs/>
          <w:sz w:val="30"/>
          <w:szCs w:val="30"/>
        </w:rPr>
        <w:t>左侧装订成册，一式六份。</w:t>
      </w:r>
    </w:p>
    <w:p>
      <w:pPr>
        <w:widowControl/>
        <w:jc w:val="left"/>
        <w:rPr>
          <w:rFonts w:ascii="仿宋" w:hAnsi="仿宋" w:eastAsia="仿宋"/>
        </w:rPr>
      </w:pPr>
      <w:r>
        <w:rPr>
          <w:rFonts w:ascii="仿宋" w:hAnsi="仿宋" w:eastAsia="仿宋"/>
        </w:rPr>
        <w:br w:type="page"/>
      </w:r>
    </w:p>
    <w:tbl>
      <w:tblPr>
        <w:tblStyle w:val="8"/>
        <w:tblW w:w="88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863" w:hRule="atLeast"/>
          <w:jc w:val="center"/>
        </w:trPr>
        <w:tc>
          <w:tcPr>
            <w:tcW w:w="8867"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黑体"/>
                <w:bCs/>
                <w:sz w:val="36"/>
                <w:szCs w:val="36"/>
              </w:rPr>
            </w:pPr>
            <w:r>
              <w:rPr>
                <w:rFonts w:hint="eastAsia" w:ascii="仿宋" w:hAnsi="仿宋" w:eastAsia="仿宋" w:cs="黑体"/>
                <w:bCs/>
                <w:sz w:val="36"/>
                <w:szCs w:val="36"/>
              </w:rPr>
              <w:t>项目实施承诺书</w:t>
            </w:r>
          </w:p>
          <w:p>
            <w:pPr>
              <w:adjustRightInd w:val="0"/>
              <w:snapToGrid w:val="0"/>
              <w:spacing w:line="312" w:lineRule="auto"/>
              <w:ind w:firstLine="560" w:firstLineChars="200"/>
              <w:rPr>
                <w:rFonts w:ascii="仿宋" w:hAnsi="仿宋" w:eastAsia="仿宋"/>
                <w:sz w:val="28"/>
                <w:szCs w:val="28"/>
              </w:rPr>
            </w:pPr>
          </w:p>
          <w:p>
            <w:pPr>
              <w:pStyle w:val="14"/>
              <w:adjustRightInd w:val="0"/>
              <w:snapToGrid w:val="0"/>
              <w:spacing w:line="312" w:lineRule="auto"/>
              <w:ind w:firstLine="560" w:firstLineChars="200"/>
              <w:rPr>
                <w:rFonts w:ascii="仿宋" w:hAnsi="仿宋" w:eastAsia="仿宋" w:cs="仿宋"/>
                <w:sz w:val="28"/>
                <w:szCs w:val="28"/>
              </w:rPr>
            </w:pPr>
            <w:r>
              <w:rPr>
                <w:rFonts w:hint="eastAsia" w:ascii="仿宋" w:hAnsi="仿宋" w:eastAsia="仿宋" w:cs="仿宋"/>
                <w:sz w:val="28"/>
                <w:szCs w:val="28"/>
              </w:rPr>
              <w:t>本单位承诺严格遵守昆明市知识产权运营服务体系建设项目的有关规定，为项目实施提供承诺的条件，严格执行项目及经费管理等相关规定。承诺我单位目前运营正常，财务和信用状况良好，所提供申报资料、数据真实可靠，项目组成员身份真实有效，无侵犯他人知识产权等失信行为，未被认定为失信联合惩戒对象且过去在申报和承担各级财政项目中没有不良信用记录。项目资金获批后，本单位将严格按照有关规定规范使用，并为项目实施提供承诺的配套条件，按任务要求推进项目实施，达成项目预期目标。</w:t>
            </w:r>
          </w:p>
          <w:p>
            <w:pPr>
              <w:autoSpaceDE w:val="0"/>
              <w:autoSpaceDN w:val="0"/>
              <w:adjustRightInd w:val="0"/>
              <w:snapToGrid w:val="0"/>
              <w:spacing w:line="312" w:lineRule="auto"/>
              <w:ind w:firstLine="560" w:firstLineChars="200"/>
              <w:rPr>
                <w:rFonts w:ascii="仿宋" w:hAnsi="仿宋" w:eastAsia="仿宋" w:cs="仿宋"/>
                <w:sz w:val="28"/>
                <w:szCs w:val="28"/>
              </w:rPr>
            </w:pPr>
            <w:r>
              <w:rPr>
                <w:rFonts w:hint="eastAsia" w:ascii="仿宋" w:hAnsi="仿宋" w:eastAsia="仿宋" w:cs="仿宋"/>
                <w:sz w:val="28"/>
                <w:szCs w:val="28"/>
              </w:rPr>
              <w:t>本单位承诺如有失实或失信行为，愿意根据相关规定，承担以下责任：</w:t>
            </w:r>
          </w:p>
          <w:p>
            <w:pPr>
              <w:autoSpaceDE w:val="0"/>
              <w:autoSpaceDN w:val="0"/>
              <w:adjustRightInd w:val="0"/>
              <w:snapToGrid w:val="0"/>
              <w:spacing w:line="312" w:lineRule="auto"/>
              <w:ind w:firstLine="560" w:firstLineChars="200"/>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、取消参加项目评审资格；</w:t>
            </w:r>
          </w:p>
          <w:p>
            <w:pPr>
              <w:autoSpaceDE w:val="0"/>
              <w:autoSpaceDN w:val="0"/>
              <w:adjustRightInd w:val="0"/>
              <w:snapToGrid w:val="0"/>
              <w:spacing w:line="312" w:lineRule="auto"/>
              <w:ind w:firstLine="560" w:firstLineChars="200"/>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、撤销项目立项，并收回市拨经费；</w:t>
            </w:r>
          </w:p>
          <w:p>
            <w:pPr>
              <w:autoSpaceDE w:val="0"/>
              <w:autoSpaceDN w:val="0"/>
              <w:adjustRightInd w:val="0"/>
              <w:snapToGrid w:val="0"/>
              <w:spacing w:line="312" w:lineRule="auto"/>
              <w:ind w:firstLine="560" w:firstLineChars="20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、根据失信情况，记入黑名单信用记录，并报送至市公共信用信息平台，列入社会信用记录，接受相应处理；</w:t>
            </w:r>
          </w:p>
          <w:p>
            <w:pPr>
              <w:autoSpaceDE w:val="0"/>
              <w:autoSpaceDN w:val="0"/>
              <w:adjustRightInd w:val="0"/>
              <w:snapToGrid w:val="0"/>
              <w:spacing w:line="312" w:lineRule="auto"/>
              <w:ind w:firstLine="560" w:firstLineChars="200"/>
              <w:rPr>
                <w:rFonts w:ascii="仿宋" w:hAnsi="仿宋" w:eastAsia="仿宋" w:cs="仿宋"/>
                <w:sz w:val="28"/>
                <w:szCs w:val="28"/>
              </w:rPr>
            </w:pPr>
            <w:r>
              <w:rPr>
                <w:rFonts w:ascii="仿宋" w:hAnsi="仿宋" w:eastAsia="仿宋" w:cs="仿宋"/>
                <w:sz w:val="28"/>
                <w:szCs w:val="28"/>
              </w:rPr>
              <w:t>4</w:t>
            </w:r>
            <w:r>
              <w:rPr>
                <w:rFonts w:hint="eastAsia" w:ascii="仿宋" w:hAnsi="仿宋" w:eastAsia="仿宋" w:cs="仿宋"/>
                <w:sz w:val="28"/>
                <w:szCs w:val="28"/>
              </w:rPr>
              <w:t>、其它相关法律责任等。</w:t>
            </w:r>
          </w:p>
          <w:p>
            <w:pPr>
              <w:autoSpaceDE w:val="0"/>
              <w:autoSpaceDN w:val="0"/>
              <w:adjustRightInd w:val="0"/>
              <w:snapToGrid w:val="0"/>
              <w:spacing w:line="312" w:lineRule="auto"/>
              <w:ind w:firstLine="560" w:firstLineChars="20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9" w:hRule="atLeast"/>
          <w:jc w:val="center"/>
        </w:trPr>
        <w:tc>
          <w:tcPr>
            <w:tcW w:w="88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36" w:lineRule="auto"/>
              <w:ind w:right="601" w:firstLine="3080" w:firstLineChars="1100"/>
              <w:rPr>
                <w:rFonts w:ascii="仿宋" w:hAnsi="仿宋" w:eastAsia="仿宋" w:cs="仿宋"/>
                <w:sz w:val="28"/>
                <w:szCs w:val="28"/>
              </w:rPr>
            </w:pPr>
          </w:p>
          <w:p>
            <w:pPr>
              <w:autoSpaceDE w:val="0"/>
              <w:autoSpaceDN w:val="0"/>
              <w:adjustRightInd w:val="0"/>
              <w:snapToGrid w:val="0"/>
              <w:spacing w:line="336" w:lineRule="auto"/>
              <w:ind w:right="601" w:firstLine="3080" w:firstLineChars="1100"/>
              <w:rPr>
                <w:rFonts w:ascii="仿宋" w:hAnsi="仿宋" w:eastAsia="仿宋" w:cs="仿宋"/>
                <w:sz w:val="28"/>
                <w:szCs w:val="28"/>
              </w:rPr>
            </w:pPr>
          </w:p>
          <w:p>
            <w:pPr>
              <w:autoSpaceDE w:val="0"/>
              <w:autoSpaceDN w:val="0"/>
              <w:adjustRightInd w:val="0"/>
              <w:snapToGrid w:val="0"/>
              <w:spacing w:line="336" w:lineRule="auto"/>
              <w:ind w:right="601" w:firstLine="3080" w:firstLineChars="1100"/>
              <w:rPr>
                <w:rFonts w:ascii="仿宋" w:hAnsi="仿宋" w:eastAsia="仿宋" w:cs="仿宋"/>
                <w:sz w:val="28"/>
                <w:szCs w:val="28"/>
              </w:rPr>
            </w:pPr>
          </w:p>
          <w:p>
            <w:pPr>
              <w:autoSpaceDE w:val="0"/>
              <w:autoSpaceDN w:val="0"/>
              <w:adjustRightInd w:val="0"/>
              <w:snapToGrid w:val="0"/>
              <w:spacing w:line="336" w:lineRule="auto"/>
              <w:ind w:right="601" w:firstLine="3080" w:firstLineChars="1100"/>
              <w:rPr>
                <w:rFonts w:ascii="仿宋" w:hAnsi="仿宋" w:eastAsia="仿宋" w:cs="仿宋"/>
                <w:sz w:val="28"/>
                <w:szCs w:val="28"/>
              </w:rPr>
            </w:pPr>
          </w:p>
          <w:p>
            <w:pPr>
              <w:autoSpaceDE w:val="0"/>
              <w:autoSpaceDN w:val="0"/>
              <w:adjustRightInd w:val="0"/>
              <w:snapToGrid w:val="0"/>
              <w:spacing w:beforeLines="50" w:line="480" w:lineRule="auto"/>
              <w:ind w:right="601" w:firstLine="3080" w:firstLineChars="1100"/>
              <w:rPr>
                <w:rFonts w:ascii="仿宋" w:hAnsi="仿宋" w:eastAsia="仿宋" w:cs="仿宋"/>
                <w:sz w:val="28"/>
                <w:szCs w:val="28"/>
              </w:rPr>
            </w:pPr>
            <w:r>
              <w:rPr>
                <w:rFonts w:hint="eastAsia" w:ascii="仿宋" w:hAnsi="仿宋" w:eastAsia="仿宋" w:cs="仿宋"/>
                <w:sz w:val="28"/>
                <w:szCs w:val="28"/>
              </w:rPr>
              <w:t>项目负责人（签字）：</w:t>
            </w:r>
          </w:p>
          <w:p>
            <w:pPr>
              <w:autoSpaceDE w:val="0"/>
              <w:autoSpaceDN w:val="0"/>
              <w:adjustRightInd w:val="0"/>
              <w:snapToGrid w:val="0"/>
              <w:spacing w:line="480" w:lineRule="auto"/>
              <w:jc w:val="right"/>
              <w:rPr>
                <w:rFonts w:ascii="仿宋" w:hAnsi="仿宋" w:eastAsia="仿宋" w:cs="仿宋"/>
                <w:sz w:val="28"/>
                <w:szCs w:val="28"/>
              </w:rPr>
            </w:pPr>
            <w:r>
              <w:rPr>
                <w:rFonts w:hint="eastAsia" w:ascii="仿宋" w:hAnsi="仿宋" w:eastAsia="仿宋" w:cs="仿宋"/>
                <w:sz w:val="28"/>
                <w:szCs w:val="28"/>
              </w:rPr>
              <w:t>单位法人代表（签字）：          （公章）</w:t>
            </w:r>
          </w:p>
          <w:p>
            <w:pPr>
              <w:pStyle w:val="14"/>
              <w:wordWrap w:val="0"/>
              <w:adjustRightInd w:val="0"/>
              <w:snapToGrid w:val="0"/>
              <w:spacing w:line="480" w:lineRule="auto"/>
              <w:ind w:left="-105" w:leftChars="-50" w:firstLine="14" w:firstLineChars="5"/>
              <w:jc w:val="right"/>
              <w:rPr>
                <w:rFonts w:ascii="仿宋" w:hAnsi="仿宋" w:eastAsia="仿宋" w:cs="宋体"/>
                <w:sz w:val="24"/>
              </w:rPr>
            </w:pPr>
            <w:r>
              <w:rPr>
                <w:rFonts w:hint="eastAsia" w:ascii="仿宋" w:hAnsi="仿宋" w:eastAsia="仿宋" w:cs="仿宋"/>
                <w:sz w:val="28"/>
                <w:szCs w:val="28"/>
              </w:rPr>
              <w:t xml:space="preserve"> 年   月  日</w:t>
            </w:r>
          </w:p>
        </w:tc>
      </w:tr>
    </w:tbl>
    <w:p>
      <w:pPr>
        <w:rPr>
          <w:rFonts w:ascii="仿宋" w:hAnsi="仿宋" w:eastAsia="仿宋"/>
        </w:rPr>
        <w:sectPr>
          <w:footerReference r:id="rId3" w:type="default"/>
          <w:pgSz w:w="11906" w:h="16838"/>
          <w:pgMar w:top="1440" w:right="1531" w:bottom="1440" w:left="1531" w:header="0" w:footer="1191" w:gutter="0"/>
          <w:pgNumType w:fmt="numberInDash"/>
          <w:cols w:space="720" w:num="1"/>
          <w:titlePg/>
          <w:docGrid w:linePitch="319" w:charSpace="0"/>
        </w:sectPr>
      </w:pPr>
    </w:p>
    <w:tbl>
      <w:tblPr>
        <w:tblStyle w:val="8"/>
        <w:tblW w:w="89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93"/>
        <w:gridCol w:w="199"/>
        <w:gridCol w:w="567"/>
        <w:gridCol w:w="1134"/>
        <w:gridCol w:w="567"/>
        <w:gridCol w:w="142"/>
        <w:gridCol w:w="567"/>
        <w:gridCol w:w="284"/>
        <w:gridCol w:w="283"/>
        <w:gridCol w:w="425"/>
        <w:gridCol w:w="284"/>
        <w:gridCol w:w="567"/>
        <w:gridCol w:w="273"/>
        <w:gridCol w:w="861"/>
        <w:gridCol w:w="142"/>
        <w:gridCol w:w="283"/>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607"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b/>
                <w:bCs/>
                <w:sz w:val="24"/>
              </w:rPr>
            </w:pPr>
            <w:r>
              <w:rPr>
                <w:rFonts w:hint="eastAsia" w:ascii="仿宋" w:hAnsi="仿宋" w:eastAsia="仿宋"/>
                <w:b/>
                <w:bCs/>
                <w:sz w:val="24"/>
              </w:rPr>
              <w:t>项目名称</w:t>
            </w:r>
          </w:p>
        </w:tc>
        <w:tc>
          <w:tcPr>
            <w:tcW w:w="6376" w:type="dxa"/>
            <w:gridSpan w:val="13"/>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983" w:type="dxa"/>
            <w:gridSpan w:val="18"/>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 w:val="28"/>
                <w:szCs w:val="28"/>
              </w:rPr>
            </w:pPr>
            <w:r>
              <w:rPr>
                <w:rFonts w:hint="eastAsia" w:ascii="仿宋" w:hAnsi="仿宋" w:eastAsia="仿宋"/>
                <w:sz w:val="28"/>
                <w:szCs w:val="28"/>
              </w:rPr>
              <w:t>一、申报单位基本信息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607"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b/>
                <w:bCs/>
                <w:szCs w:val="21"/>
              </w:rPr>
            </w:pPr>
            <w:r>
              <w:rPr>
                <w:rFonts w:hint="eastAsia" w:ascii="仿宋" w:hAnsi="仿宋" w:eastAsia="仿宋"/>
                <w:b/>
                <w:bCs/>
                <w:szCs w:val="21"/>
              </w:rPr>
              <w:t>申报单位</w:t>
            </w:r>
          </w:p>
        </w:tc>
        <w:tc>
          <w:tcPr>
            <w:tcW w:w="6376" w:type="dxa"/>
            <w:gridSpan w:val="13"/>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607"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r>
              <w:rPr>
                <w:rFonts w:hint="eastAsia" w:ascii="仿宋" w:hAnsi="仿宋" w:eastAsia="仿宋"/>
                <w:szCs w:val="21"/>
              </w:rPr>
              <w:t>通信地址（邮政编码）</w:t>
            </w:r>
          </w:p>
        </w:tc>
        <w:tc>
          <w:tcPr>
            <w:tcW w:w="6376" w:type="dxa"/>
            <w:gridSpan w:val="13"/>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607"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r>
              <w:rPr>
                <w:rFonts w:hint="eastAsia" w:ascii="仿宋" w:hAnsi="仿宋" w:eastAsia="仿宋"/>
                <w:szCs w:val="21"/>
              </w:rPr>
              <w:t>统一社会信用代码</w:t>
            </w:r>
          </w:p>
        </w:tc>
        <w:tc>
          <w:tcPr>
            <w:tcW w:w="6376" w:type="dxa"/>
            <w:gridSpan w:val="13"/>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607"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r>
              <w:rPr>
                <w:rFonts w:hint="eastAsia" w:ascii="仿宋" w:hAnsi="仿宋" w:eastAsia="仿宋"/>
                <w:szCs w:val="21"/>
              </w:rPr>
              <w:t>开户银行</w:t>
            </w:r>
          </w:p>
        </w:tc>
        <w:tc>
          <w:tcPr>
            <w:tcW w:w="6376" w:type="dxa"/>
            <w:gridSpan w:val="13"/>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607"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r>
              <w:rPr>
                <w:rFonts w:hint="eastAsia" w:ascii="仿宋" w:hAnsi="仿宋" w:eastAsia="仿宋"/>
                <w:szCs w:val="21"/>
              </w:rPr>
              <w:t>银行账号</w:t>
            </w:r>
          </w:p>
        </w:tc>
        <w:tc>
          <w:tcPr>
            <w:tcW w:w="6376" w:type="dxa"/>
            <w:gridSpan w:val="13"/>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473"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r>
              <w:rPr>
                <w:rFonts w:hint="eastAsia" w:ascii="仿宋" w:hAnsi="仿宋" w:eastAsia="仿宋"/>
                <w:szCs w:val="21"/>
              </w:rPr>
              <w:t>人员信息</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r>
              <w:rPr>
                <w:rFonts w:hint="eastAsia" w:ascii="仿宋" w:hAnsi="仿宋" w:eastAsia="仿宋"/>
                <w:szCs w:val="21"/>
              </w:rPr>
              <w:t>姓名</w:t>
            </w:r>
          </w:p>
        </w:tc>
        <w:tc>
          <w:tcPr>
            <w:tcW w:w="2268"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r>
              <w:rPr>
                <w:rFonts w:hint="eastAsia" w:ascii="仿宋" w:hAnsi="仿宋" w:eastAsia="仿宋"/>
                <w:szCs w:val="21"/>
              </w:rPr>
              <w:t>身份证号码</w:t>
            </w:r>
          </w:p>
        </w:tc>
        <w:tc>
          <w:tcPr>
            <w:tcW w:w="1985"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r>
              <w:rPr>
                <w:rFonts w:hint="eastAsia" w:ascii="仿宋" w:hAnsi="仿宋" w:eastAsia="仿宋"/>
                <w:szCs w:val="21"/>
              </w:rPr>
              <w:t>电话（手机）</w:t>
            </w:r>
          </w:p>
        </w:tc>
        <w:tc>
          <w:tcPr>
            <w:tcW w:w="2123"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r>
              <w:rPr>
                <w:rFonts w:hint="eastAsia" w:ascii="仿宋" w:hAnsi="仿宋" w:eastAsia="仿宋"/>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473"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r>
              <w:rPr>
                <w:rFonts w:hint="eastAsia" w:ascii="仿宋" w:hAnsi="仿宋" w:eastAsia="仿宋"/>
                <w:szCs w:val="21"/>
              </w:rPr>
              <w:t>法人代表</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p>
        </w:tc>
        <w:tc>
          <w:tcPr>
            <w:tcW w:w="2268"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p>
        </w:tc>
        <w:tc>
          <w:tcPr>
            <w:tcW w:w="1985"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p>
        </w:tc>
        <w:tc>
          <w:tcPr>
            <w:tcW w:w="2123"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473" w:type="dxa"/>
            <w:gridSpan w:val="4"/>
            <w:tcBorders>
              <w:left w:val="single" w:color="auto" w:sz="4" w:space="0"/>
              <w:right w:val="single" w:color="auto" w:sz="4" w:space="0"/>
            </w:tcBorders>
            <w:vAlign w:val="center"/>
          </w:tcPr>
          <w:p>
            <w:pPr>
              <w:spacing w:line="360" w:lineRule="exact"/>
              <w:jc w:val="center"/>
              <w:rPr>
                <w:rFonts w:ascii="仿宋" w:hAnsi="仿宋" w:eastAsia="仿宋"/>
                <w:szCs w:val="21"/>
              </w:rPr>
            </w:pPr>
            <w:r>
              <w:rPr>
                <w:rFonts w:hint="eastAsia" w:ascii="仿宋" w:hAnsi="仿宋" w:eastAsia="仿宋"/>
                <w:szCs w:val="21"/>
              </w:rPr>
              <w:t>项目负责人</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p>
        </w:tc>
        <w:tc>
          <w:tcPr>
            <w:tcW w:w="2268"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p>
        </w:tc>
        <w:tc>
          <w:tcPr>
            <w:tcW w:w="1985"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p>
        </w:tc>
        <w:tc>
          <w:tcPr>
            <w:tcW w:w="2123"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473" w:type="dxa"/>
            <w:gridSpan w:val="4"/>
            <w:tcBorders>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r>
              <w:rPr>
                <w:rFonts w:hint="eastAsia" w:ascii="仿宋" w:hAnsi="仿宋" w:eastAsia="仿宋"/>
                <w:szCs w:val="21"/>
              </w:rPr>
              <w:t>项目联系人</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p>
        </w:tc>
        <w:tc>
          <w:tcPr>
            <w:tcW w:w="2268"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p>
        </w:tc>
        <w:tc>
          <w:tcPr>
            <w:tcW w:w="1985"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p>
        </w:tc>
        <w:tc>
          <w:tcPr>
            <w:tcW w:w="2123"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83" w:type="dxa"/>
            <w:gridSpan w:val="18"/>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 w:val="24"/>
              </w:rPr>
            </w:pPr>
            <w:r>
              <w:rPr>
                <w:rFonts w:hint="eastAsia" w:ascii="仿宋" w:hAnsi="仿宋" w:eastAsia="仿宋"/>
                <w:sz w:val="28"/>
                <w:szCs w:val="28"/>
              </w:rPr>
              <w:t>二、申报单位承担项目能力基本情况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3" w:hRule="atLeast"/>
          <w:jc w:val="center"/>
        </w:trPr>
        <w:tc>
          <w:tcPr>
            <w:tcW w:w="707" w:type="dxa"/>
            <w:gridSpan w:val="2"/>
            <w:tcBorders>
              <w:top w:val="single" w:color="auto" w:sz="4" w:space="0"/>
              <w:left w:val="single" w:color="auto" w:sz="4" w:space="0"/>
              <w:right w:val="single" w:color="auto" w:sz="4" w:space="0"/>
            </w:tcBorders>
            <w:vAlign w:val="center"/>
          </w:tcPr>
          <w:p>
            <w:pPr>
              <w:adjustRightInd w:val="0"/>
              <w:snapToGrid w:val="0"/>
              <w:spacing w:line="312" w:lineRule="auto"/>
              <w:ind w:left="-21" w:leftChars="-10" w:right="-21" w:rightChars="-10"/>
              <w:jc w:val="center"/>
              <w:rPr>
                <w:rFonts w:ascii="仿宋" w:hAnsi="仿宋" w:eastAsia="仿宋"/>
                <w:bCs/>
                <w:szCs w:val="21"/>
              </w:rPr>
            </w:pPr>
            <w:r>
              <w:rPr>
                <w:rFonts w:hint="eastAsia" w:ascii="仿宋" w:hAnsi="仿宋" w:eastAsia="仿宋"/>
                <w:bCs/>
                <w:szCs w:val="21"/>
              </w:rPr>
              <w:t>基础信息</w:t>
            </w:r>
          </w:p>
        </w:tc>
        <w:tc>
          <w:tcPr>
            <w:tcW w:w="8276" w:type="dxa"/>
            <w:gridSpan w:val="16"/>
            <w:tcBorders>
              <w:top w:val="single" w:color="auto" w:sz="4" w:space="0"/>
              <w:left w:val="single" w:color="auto" w:sz="4" w:space="0"/>
              <w:right w:val="single" w:color="auto" w:sz="4" w:space="0"/>
            </w:tcBorders>
            <w:vAlign w:val="center"/>
          </w:tcPr>
          <w:p>
            <w:pPr>
              <w:adjustRightInd w:val="0"/>
              <w:snapToGrid w:val="0"/>
              <w:spacing w:beforeLines="20" w:line="276" w:lineRule="auto"/>
              <w:ind w:left="216" w:hanging="227"/>
              <w:rPr>
                <w:rFonts w:ascii="仿宋" w:hAnsi="仿宋" w:eastAsia="仿宋"/>
                <w:szCs w:val="21"/>
              </w:rPr>
            </w:pPr>
            <w:r>
              <w:rPr>
                <w:rFonts w:hint="eastAsia" w:ascii="仿宋" w:hAnsi="仿宋" w:eastAsia="仿宋"/>
                <w:szCs w:val="21"/>
              </w:rPr>
              <w:t>1.单位拥有教师（    ）人；其中，高级职称教师（    ）人，知识产权专业教师（    ）人，专利代理师及知识产权师（    ）人，省级以上知识产权高层次、领军人才（    ）人；</w:t>
            </w:r>
          </w:p>
          <w:p>
            <w:pPr>
              <w:adjustRightInd w:val="0"/>
              <w:snapToGrid w:val="0"/>
              <w:spacing w:beforeLines="20" w:line="276" w:lineRule="auto"/>
              <w:ind w:left="210" w:hanging="210" w:hangingChars="100"/>
              <w:jc w:val="left"/>
              <w:rPr>
                <w:rFonts w:ascii="仿宋" w:hAnsi="仿宋" w:eastAsia="仿宋"/>
                <w:sz w:val="18"/>
                <w:szCs w:val="21"/>
              </w:rPr>
            </w:pPr>
            <w:r>
              <w:rPr>
                <w:rFonts w:hint="eastAsia" w:ascii="仿宋" w:hAnsi="仿宋" w:eastAsia="仿宋"/>
                <w:szCs w:val="21"/>
              </w:rPr>
              <w:t>2.拥有相关知识产权人才培养平台（    ）个，其中省级以上平台（    ）个；</w:t>
            </w:r>
          </w:p>
          <w:p>
            <w:pPr>
              <w:adjustRightInd w:val="0"/>
              <w:snapToGrid w:val="0"/>
              <w:spacing w:beforeLines="20" w:line="276" w:lineRule="auto"/>
              <w:ind w:left="210" w:hanging="210" w:hangingChars="100"/>
              <w:rPr>
                <w:rFonts w:ascii="仿宋" w:hAnsi="仿宋" w:eastAsia="仿宋"/>
                <w:sz w:val="18"/>
                <w:szCs w:val="21"/>
              </w:rPr>
            </w:pPr>
            <w:r>
              <w:rPr>
                <w:rFonts w:hint="eastAsia" w:ascii="仿宋" w:hAnsi="仿宋" w:eastAsia="仿宋"/>
                <w:szCs w:val="21"/>
              </w:rPr>
              <w:t>3.拥有教学场地（    ）平方米，教学设备设施（    ）台/套；</w:t>
            </w:r>
          </w:p>
          <w:p>
            <w:pPr>
              <w:adjustRightInd w:val="0"/>
              <w:snapToGrid w:val="0"/>
              <w:spacing w:beforeLines="20" w:line="276" w:lineRule="auto"/>
              <w:ind w:left="210" w:hanging="210" w:hangingChars="100"/>
              <w:rPr>
                <w:rFonts w:ascii="仿宋" w:hAnsi="仿宋" w:eastAsia="仿宋"/>
                <w:sz w:val="18"/>
                <w:szCs w:val="21"/>
              </w:rPr>
            </w:pPr>
            <w:r>
              <w:rPr>
                <w:rFonts w:hint="eastAsia" w:ascii="仿宋" w:hAnsi="仿宋" w:eastAsia="仿宋"/>
                <w:szCs w:val="21"/>
              </w:rPr>
              <w:t>4.单位年度办学/培训经费（    ）万元；</w:t>
            </w:r>
          </w:p>
          <w:p>
            <w:pPr>
              <w:adjustRightInd w:val="0"/>
              <w:snapToGrid w:val="0"/>
              <w:spacing w:beforeLines="20" w:line="276" w:lineRule="auto"/>
              <w:ind w:left="210" w:hanging="210" w:hangingChars="100"/>
              <w:rPr>
                <w:rFonts w:ascii="仿宋" w:hAnsi="仿宋" w:eastAsia="仿宋"/>
                <w:sz w:val="18"/>
                <w:szCs w:val="21"/>
              </w:rPr>
            </w:pPr>
            <w:r>
              <w:rPr>
                <w:rFonts w:hint="eastAsia" w:ascii="仿宋" w:hAnsi="仿宋" w:eastAsia="仿宋"/>
                <w:szCs w:val="21"/>
              </w:rPr>
              <w:t>5.高等院校拥有知识产权相关专业（    ）个，硕士学位点（    ）个；本科专业名称（    ），硕士专业名称（    ）；</w:t>
            </w:r>
          </w:p>
          <w:p>
            <w:pPr>
              <w:adjustRightInd w:val="0"/>
              <w:snapToGrid w:val="0"/>
              <w:spacing w:beforeLines="20" w:line="276" w:lineRule="auto"/>
              <w:ind w:left="210" w:hanging="210" w:hangingChars="100"/>
              <w:rPr>
                <w:rFonts w:ascii="仿宋" w:hAnsi="仿宋" w:eastAsia="仿宋"/>
                <w:sz w:val="18"/>
                <w:szCs w:val="21"/>
              </w:rPr>
            </w:pPr>
            <w:r>
              <w:rPr>
                <w:rFonts w:hint="eastAsia" w:ascii="仿宋" w:hAnsi="仿宋" w:eastAsia="仿宋"/>
                <w:szCs w:val="21"/>
              </w:rPr>
              <w:t>6.单位教育培训资质（     ），涉及（    ）个学科</w:t>
            </w:r>
            <w:r>
              <w:rPr>
                <w:rFonts w:ascii="仿宋" w:hAnsi="仿宋" w:eastAsia="仿宋"/>
                <w:szCs w:val="21"/>
              </w:rPr>
              <w:t>/职业类别</w:t>
            </w:r>
            <w:r>
              <w:rPr>
                <w:rFonts w:hint="eastAsia" w:ascii="仿宋" w:hAnsi="仿宋" w:eastAsia="仿宋"/>
                <w:szCs w:val="21"/>
              </w:rPr>
              <w:t>；</w:t>
            </w:r>
          </w:p>
          <w:p>
            <w:pPr>
              <w:adjustRightInd w:val="0"/>
              <w:snapToGrid w:val="0"/>
              <w:spacing w:beforeLines="20" w:line="276" w:lineRule="auto"/>
              <w:ind w:left="210" w:hanging="210" w:hangingChars="100"/>
              <w:rPr>
                <w:rFonts w:ascii="仿宋" w:hAnsi="仿宋" w:eastAsia="仿宋"/>
                <w:szCs w:val="21"/>
              </w:rPr>
            </w:pPr>
            <w:r>
              <w:rPr>
                <w:rFonts w:hint="eastAsia" w:ascii="仿宋" w:hAnsi="仿宋" w:eastAsia="仿宋"/>
                <w:szCs w:val="21"/>
              </w:rPr>
              <w:t>7.拥有涉外知识产权培训平台名称（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6" w:hRule="atLeast"/>
          <w:jc w:val="center"/>
        </w:trPr>
        <w:tc>
          <w:tcPr>
            <w:tcW w:w="707" w:type="dxa"/>
            <w:gridSpan w:val="2"/>
            <w:tcBorders>
              <w:left w:val="single" w:color="auto" w:sz="4" w:space="0"/>
              <w:right w:val="single" w:color="auto" w:sz="4" w:space="0"/>
            </w:tcBorders>
            <w:vAlign w:val="center"/>
          </w:tcPr>
          <w:p>
            <w:pPr>
              <w:adjustRightInd w:val="0"/>
              <w:snapToGrid w:val="0"/>
              <w:spacing w:line="312" w:lineRule="auto"/>
              <w:ind w:left="-21" w:leftChars="-10" w:right="-21" w:rightChars="-10"/>
              <w:jc w:val="center"/>
              <w:rPr>
                <w:rFonts w:ascii="仿宋" w:hAnsi="仿宋" w:eastAsia="仿宋"/>
                <w:bCs/>
                <w:sz w:val="24"/>
              </w:rPr>
            </w:pPr>
            <w:r>
              <w:rPr>
                <w:rFonts w:hint="eastAsia" w:ascii="仿宋" w:hAnsi="仿宋" w:eastAsia="仿宋"/>
                <w:bCs/>
                <w:szCs w:val="21"/>
              </w:rPr>
              <w:t>教育培训工作情况</w:t>
            </w:r>
          </w:p>
        </w:tc>
        <w:tc>
          <w:tcPr>
            <w:tcW w:w="8276" w:type="dxa"/>
            <w:gridSpan w:val="16"/>
            <w:tcBorders>
              <w:top w:val="single" w:color="auto" w:sz="4" w:space="0"/>
              <w:left w:val="single" w:color="auto" w:sz="4" w:space="0"/>
              <w:right w:val="single" w:color="auto" w:sz="4" w:space="0"/>
            </w:tcBorders>
            <w:vAlign w:val="center"/>
          </w:tcPr>
          <w:p>
            <w:pPr>
              <w:adjustRightInd w:val="0"/>
              <w:snapToGrid w:val="0"/>
              <w:spacing w:beforeLines="20" w:line="276" w:lineRule="auto"/>
              <w:ind w:left="210" w:hanging="210" w:hangingChars="100"/>
              <w:rPr>
                <w:rFonts w:ascii="仿宋" w:hAnsi="仿宋" w:eastAsia="仿宋"/>
                <w:szCs w:val="21"/>
              </w:rPr>
            </w:pPr>
            <w:r>
              <w:rPr>
                <w:rFonts w:hint="eastAsia" w:ascii="仿宋" w:hAnsi="仿宋" w:eastAsia="仿宋"/>
                <w:szCs w:val="21"/>
              </w:rPr>
              <w:t>1.单位近3年培养知识产权相关专业本科生（    ）人、研究生（    ）人；</w:t>
            </w:r>
          </w:p>
          <w:p>
            <w:pPr>
              <w:adjustRightInd w:val="0"/>
              <w:snapToGrid w:val="0"/>
              <w:spacing w:beforeLines="20" w:line="276" w:lineRule="auto"/>
              <w:ind w:left="210" w:hanging="210" w:hangingChars="100"/>
              <w:rPr>
                <w:rFonts w:ascii="仿宋" w:hAnsi="仿宋" w:eastAsia="仿宋"/>
                <w:szCs w:val="21"/>
              </w:rPr>
            </w:pPr>
            <w:r>
              <w:rPr>
                <w:rFonts w:hint="eastAsia" w:ascii="仿宋" w:hAnsi="仿宋" w:eastAsia="仿宋"/>
                <w:szCs w:val="21"/>
              </w:rPr>
              <w:t>2.单位近3年开展培训/教育活动（    ）期/场次，共培训（    ）人次；其中，国际化培训/教育活动（    ）期/场次，共培训（）人次；</w:t>
            </w:r>
          </w:p>
          <w:p>
            <w:pPr>
              <w:adjustRightInd w:val="0"/>
              <w:snapToGrid w:val="0"/>
              <w:spacing w:beforeLines="20" w:line="276" w:lineRule="auto"/>
              <w:ind w:left="210" w:hanging="210" w:hangingChars="100"/>
              <w:rPr>
                <w:rFonts w:ascii="仿宋" w:hAnsi="仿宋" w:eastAsia="仿宋"/>
                <w:szCs w:val="21"/>
              </w:rPr>
            </w:pPr>
            <w:r>
              <w:rPr>
                <w:rFonts w:hint="eastAsia" w:ascii="仿宋" w:hAnsi="仿宋" w:eastAsia="仿宋"/>
                <w:szCs w:val="21"/>
              </w:rPr>
              <w:t>3.单位近3年开展知识产权或相关培训/教育活动（    ）期，共培训（    ）人次；其中，国际化知识产权培训/教育活动（    ）期/场次，共培训（    ）人次；</w:t>
            </w:r>
          </w:p>
          <w:p>
            <w:pPr>
              <w:adjustRightInd w:val="0"/>
              <w:snapToGrid w:val="0"/>
              <w:spacing w:beforeLines="20" w:line="276" w:lineRule="auto"/>
              <w:ind w:left="210" w:hanging="210" w:hangingChars="100"/>
              <w:jc w:val="left"/>
              <w:rPr>
                <w:rFonts w:ascii="仿宋" w:hAnsi="仿宋" w:eastAsia="仿宋"/>
                <w:szCs w:val="21"/>
              </w:rPr>
            </w:pPr>
            <w:r>
              <w:rPr>
                <w:rFonts w:hint="eastAsia" w:ascii="仿宋" w:hAnsi="仿宋" w:eastAsia="仿宋"/>
                <w:szCs w:val="21"/>
              </w:rPr>
              <w:t>4.单位培训学员取得专利代理师资格（    ）人、通过知识产权师考试（    ）人；</w:t>
            </w:r>
          </w:p>
          <w:p>
            <w:pPr>
              <w:adjustRightInd w:val="0"/>
              <w:snapToGrid w:val="0"/>
              <w:spacing w:beforeLines="20" w:line="276" w:lineRule="auto"/>
              <w:ind w:left="210" w:hanging="210" w:hangingChars="100"/>
              <w:jc w:val="left"/>
              <w:rPr>
                <w:rFonts w:ascii="仿宋" w:hAnsi="仿宋" w:eastAsia="仿宋"/>
                <w:bCs/>
                <w:szCs w:val="21"/>
              </w:rPr>
            </w:pPr>
            <w:r>
              <w:rPr>
                <w:rFonts w:hint="eastAsia" w:ascii="仿宋" w:hAnsi="仿宋" w:eastAsia="仿宋"/>
                <w:bCs/>
                <w:szCs w:val="21"/>
              </w:rPr>
              <w:t>5.培训人才侧重：□国内知识产权人才，□国际（面向南亚东南亚知识产权）人才；</w:t>
            </w:r>
          </w:p>
          <w:p>
            <w:pPr>
              <w:adjustRightInd w:val="0"/>
              <w:snapToGrid w:val="0"/>
              <w:spacing w:beforeLines="20" w:line="276" w:lineRule="auto"/>
              <w:ind w:left="210" w:hanging="210" w:hangingChars="100"/>
              <w:jc w:val="left"/>
              <w:rPr>
                <w:rFonts w:ascii="仿宋" w:hAnsi="仿宋" w:eastAsia="仿宋"/>
                <w:color w:val="FF0000"/>
                <w:szCs w:val="21"/>
                <w:u w:val="single"/>
              </w:rPr>
            </w:pPr>
            <w:r>
              <w:rPr>
                <w:rFonts w:hint="eastAsia" w:ascii="仿宋" w:hAnsi="仿宋" w:eastAsia="仿宋"/>
                <w:bCs/>
                <w:szCs w:val="21"/>
              </w:rPr>
              <w:t>6.开展国际培训交流情况。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8983" w:type="dxa"/>
            <w:gridSpan w:val="18"/>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 w:val="24"/>
              </w:rPr>
            </w:pPr>
            <w:r>
              <w:rPr>
                <w:rFonts w:hint="eastAsia" w:ascii="仿宋" w:hAnsi="仿宋" w:eastAsia="仿宋"/>
                <w:sz w:val="28"/>
                <w:szCs w:val="28"/>
              </w:rPr>
              <w:t>三、承诺完成的项目主要任务指标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3" w:hRule="atLeast"/>
          <w:jc w:val="center"/>
        </w:trPr>
        <w:tc>
          <w:tcPr>
            <w:tcW w:w="8983" w:type="dxa"/>
            <w:gridSpan w:val="18"/>
            <w:tcBorders>
              <w:top w:val="single" w:color="auto" w:sz="4" w:space="0"/>
              <w:left w:val="single" w:color="auto" w:sz="4" w:space="0"/>
              <w:right w:val="single" w:color="auto" w:sz="4" w:space="0"/>
            </w:tcBorders>
            <w:vAlign w:val="center"/>
          </w:tcPr>
          <w:p>
            <w:pPr>
              <w:adjustRightInd w:val="0"/>
              <w:snapToGrid w:val="0"/>
              <w:spacing w:line="276" w:lineRule="auto"/>
              <w:rPr>
                <w:rFonts w:ascii="仿宋" w:hAnsi="仿宋" w:eastAsia="仿宋"/>
                <w:szCs w:val="21"/>
              </w:rPr>
            </w:pPr>
            <w:r>
              <w:rPr>
                <w:rFonts w:hint="eastAsia" w:ascii="仿宋" w:hAnsi="仿宋" w:eastAsia="仿宋"/>
                <w:szCs w:val="21"/>
              </w:rPr>
              <w:t>（以下任务指标为申报单位申请该项目必须完成的指标，第10项由申请人结合自身实际进行填写，各项指标具体任务内容请在后续方案及建议书中详细描述）</w:t>
            </w:r>
          </w:p>
          <w:p>
            <w:pPr>
              <w:adjustRightInd w:val="0"/>
              <w:snapToGrid w:val="0"/>
              <w:spacing w:line="276" w:lineRule="auto"/>
              <w:rPr>
                <w:rFonts w:ascii="仿宋" w:hAnsi="仿宋" w:eastAsia="仿宋"/>
                <w:szCs w:val="21"/>
              </w:rPr>
            </w:pPr>
          </w:p>
          <w:p>
            <w:pPr>
              <w:adjustRightInd w:val="0"/>
              <w:snapToGrid w:val="0"/>
              <w:spacing w:beforeLines="20"/>
              <w:ind w:left="210" w:hanging="210" w:hangingChars="100"/>
              <w:rPr>
                <w:rFonts w:ascii="楷体" w:hAnsi="楷体" w:eastAsia="楷体" w:cs="楷体"/>
                <w:szCs w:val="21"/>
              </w:rPr>
            </w:pPr>
            <w:r>
              <w:rPr>
                <w:rFonts w:hint="eastAsia" w:ascii="楷体" w:hAnsi="楷体" w:eastAsia="楷体" w:cs="楷体"/>
                <w:szCs w:val="21"/>
              </w:rPr>
              <w:t>1.建成昆明市知识产权人才培养基地。配套教育培训场所及设施条件，实现专业教学场地面积300平方米以上。</w:t>
            </w:r>
          </w:p>
          <w:p>
            <w:pPr>
              <w:adjustRightInd w:val="0"/>
              <w:snapToGrid w:val="0"/>
              <w:spacing w:beforeLines="10"/>
              <w:ind w:left="210" w:hanging="210" w:hangingChars="100"/>
              <w:rPr>
                <w:rFonts w:ascii="楷体" w:hAnsi="楷体" w:eastAsia="楷体" w:cs="楷体"/>
                <w:szCs w:val="21"/>
              </w:rPr>
            </w:pPr>
            <w:r>
              <w:rPr>
                <w:rFonts w:hint="eastAsia" w:ascii="楷体" w:hAnsi="楷体" w:eastAsia="楷体" w:cs="楷体"/>
                <w:szCs w:val="21"/>
              </w:rPr>
              <w:t>2.完善知识产权服务人才培养体系，建设知识产权师资队伍、课程模块和教材教具，建成专业化知识产权人才培养平台及实践基地；形成10人以上专业师资队伍、10个以上课程模块、3部以上培训教材。</w:t>
            </w:r>
          </w:p>
          <w:p>
            <w:pPr>
              <w:adjustRightInd w:val="0"/>
              <w:snapToGrid w:val="0"/>
              <w:spacing w:beforeLines="10"/>
              <w:ind w:left="210" w:hanging="210" w:hangingChars="100"/>
              <w:rPr>
                <w:rFonts w:ascii="楷体" w:hAnsi="楷体" w:eastAsia="楷体" w:cs="楷体"/>
                <w:szCs w:val="21"/>
              </w:rPr>
            </w:pPr>
            <w:r>
              <w:rPr>
                <w:rFonts w:hint="eastAsia" w:ascii="楷体" w:hAnsi="楷体" w:eastAsia="楷体" w:cs="楷体"/>
                <w:szCs w:val="21"/>
              </w:rPr>
              <w:t>3.开展知识产权实务培训、职业培训、职称培训、进修教育和学历教育等活动，实现培训1000人次以上，培育一批知识产权专业人才。</w:t>
            </w:r>
          </w:p>
          <w:p>
            <w:pPr>
              <w:adjustRightInd w:val="0"/>
              <w:snapToGrid w:val="0"/>
              <w:spacing w:beforeLines="10"/>
              <w:ind w:left="210" w:hanging="210" w:hangingChars="100"/>
              <w:rPr>
                <w:rFonts w:ascii="楷体" w:hAnsi="楷体" w:eastAsia="楷体" w:cs="楷体"/>
                <w:szCs w:val="21"/>
              </w:rPr>
            </w:pPr>
            <w:r>
              <w:rPr>
                <w:rFonts w:hint="eastAsia" w:ascii="楷体" w:hAnsi="楷体" w:eastAsia="楷体" w:cs="楷体"/>
                <w:szCs w:val="21"/>
              </w:rPr>
              <w:t>4.创新人才培养机制和路径，探索线上线下相结合模式，与国内外知名知识产权学院、知识产权服务机构建立合作，完善人才培养机制，培养一批务实型、复合型知识产权服务人才队伍。</w:t>
            </w:r>
          </w:p>
          <w:p>
            <w:pPr>
              <w:adjustRightInd w:val="0"/>
              <w:snapToGrid w:val="0"/>
              <w:spacing w:beforeLines="10"/>
              <w:ind w:left="210" w:hanging="210" w:hangingChars="100"/>
              <w:rPr>
                <w:rFonts w:ascii="楷体" w:hAnsi="楷体" w:eastAsia="楷体" w:cs="楷体"/>
                <w:szCs w:val="21"/>
              </w:rPr>
            </w:pPr>
            <w:r>
              <w:rPr>
                <w:rFonts w:hint="eastAsia" w:ascii="楷体" w:hAnsi="楷体" w:eastAsia="楷体" w:cs="楷体"/>
                <w:szCs w:val="21"/>
              </w:rPr>
              <w:t>5.配合昆明市知识产权行政主管部门制定知识产权人才培养、引进和使用政策，编制昆明市知识产权服务专门人才计划，落实相关人才引进培养工作，多层次、多渠道引进和培育知识产权服务业急需的高层次人才。</w:t>
            </w:r>
          </w:p>
          <w:p>
            <w:pPr>
              <w:adjustRightInd w:val="0"/>
              <w:snapToGrid w:val="0"/>
              <w:spacing w:beforeLines="10"/>
              <w:ind w:left="210" w:hanging="210" w:hangingChars="100"/>
              <w:rPr>
                <w:rFonts w:ascii="楷体" w:hAnsi="楷体" w:eastAsia="楷体" w:cs="楷体"/>
                <w:color w:val="000000"/>
                <w:kern w:val="0"/>
                <w:szCs w:val="21"/>
              </w:rPr>
            </w:pPr>
            <w:r>
              <w:rPr>
                <w:rFonts w:hint="eastAsia" w:ascii="楷体" w:hAnsi="楷体" w:eastAsia="楷体" w:cs="楷体"/>
                <w:color w:val="000000"/>
                <w:kern w:val="0"/>
                <w:szCs w:val="21"/>
              </w:rPr>
              <w:t>6.探索支持取得中国永久居住证且具有其他国家专利代理资格的外籍人员参加专利代理师资格考试。</w:t>
            </w:r>
          </w:p>
          <w:p>
            <w:pPr>
              <w:adjustRightInd w:val="0"/>
              <w:snapToGrid w:val="0"/>
              <w:spacing w:beforeLines="10"/>
              <w:ind w:left="210" w:hanging="210" w:hangingChars="100"/>
              <w:rPr>
                <w:rFonts w:ascii="楷体" w:hAnsi="楷体" w:eastAsia="楷体" w:cs="楷体"/>
                <w:szCs w:val="21"/>
              </w:rPr>
            </w:pPr>
            <w:r>
              <w:rPr>
                <w:rFonts w:hint="eastAsia" w:ascii="楷体" w:hAnsi="楷体" w:eastAsia="楷体" w:cs="楷体"/>
                <w:szCs w:val="21"/>
              </w:rPr>
              <w:t>7.创建省级或国家级知识产权人才培养平台。</w:t>
            </w:r>
          </w:p>
          <w:p>
            <w:pPr>
              <w:adjustRightInd w:val="0"/>
              <w:snapToGrid w:val="0"/>
              <w:spacing w:beforeLines="10"/>
              <w:ind w:left="210" w:hanging="210" w:hangingChars="100"/>
              <w:rPr>
                <w:rFonts w:ascii="楷体" w:hAnsi="楷体" w:eastAsia="楷体" w:cs="楷体"/>
                <w:szCs w:val="21"/>
              </w:rPr>
            </w:pPr>
            <w:r>
              <w:rPr>
                <w:rFonts w:hint="eastAsia" w:ascii="楷体" w:hAnsi="楷体" w:eastAsia="楷体" w:cs="楷体"/>
                <w:szCs w:val="21"/>
              </w:rPr>
              <w:t>8.建立基地建设</w:t>
            </w:r>
            <w:r>
              <w:rPr>
                <w:rFonts w:hint="eastAsia" w:ascii="楷体" w:hAnsi="楷体" w:eastAsia="楷体" w:cs="楷体"/>
                <w:kern w:val="0"/>
                <w:sz w:val="20"/>
                <w:szCs w:val="20"/>
              </w:rPr>
              <w:t>持续投入机制，保持</w:t>
            </w:r>
            <w:r>
              <w:rPr>
                <w:rFonts w:hint="eastAsia" w:ascii="楷体" w:hAnsi="楷体" w:eastAsia="楷体" w:cs="楷体"/>
                <w:szCs w:val="21"/>
              </w:rPr>
              <w:t>平台建成后持续运行。</w:t>
            </w:r>
          </w:p>
          <w:p>
            <w:pPr>
              <w:adjustRightInd w:val="0"/>
              <w:snapToGrid w:val="0"/>
              <w:spacing w:beforeLines="10"/>
              <w:ind w:left="210" w:hanging="210" w:hangingChars="100"/>
              <w:rPr>
                <w:rFonts w:ascii="楷体" w:hAnsi="楷体" w:eastAsia="楷体" w:cs="楷体"/>
                <w:szCs w:val="21"/>
              </w:rPr>
            </w:pPr>
            <w:r>
              <w:rPr>
                <w:rFonts w:hint="eastAsia" w:ascii="楷体" w:hAnsi="楷体" w:eastAsia="楷体" w:cs="楷体"/>
                <w:szCs w:val="21"/>
              </w:rPr>
              <w:t>9.开展面向南亚东南亚的知识产权人才培训，培养一批能熟练运用国际规则的知识产权服务人才队伍。（针对侧重国际化知识产权人才培养项目）。</w:t>
            </w:r>
          </w:p>
          <w:p>
            <w:pPr>
              <w:adjustRightInd w:val="0"/>
              <w:snapToGrid w:val="0"/>
              <w:spacing w:beforeLines="10"/>
              <w:ind w:left="210" w:hanging="210" w:hangingChars="100"/>
              <w:rPr>
                <w:rFonts w:ascii="楷体" w:hAnsi="楷体" w:eastAsia="楷体" w:cs="楷体"/>
                <w:szCs w:val="21"/>
              </w:rPr>
            </w:pPr>
            <w:r>
              <w:rPr>
                <w:rFonts w:hint="eastAsia" w:ascii="楷体" w:hAnsi="楷体" w:eastAsia="楷体" w:cs="楷体"/>
                <w:szCs w:val="21"/>
              </w:rPr>
              <w:t>10.其他自选任务（     ）。</w:t>
            </w:r>
          </w:p>
          <w:p>
            <w:pPr>
              <w:adjustRightInd w:val="0"/>
              <w:snapToGrid w:val="0"/>
              <w:spacing w:beforeLines="10"/>
              <w:ind w:left="210" w:hanging="210" w:hangingChars="100"/>
              <w:rPr>
                <w:rFonts w:ascii="楷体" w:hAnsi="楷体" w:eastAsia="楷体" w:cs="楷体"/>
                <w:szCs w:val="21"/>
              </w:rPr>
            </w:pPr>
          </w:p>
          <w:p>
            <w:pPr>
              <w:adjustRightInd w:val="0"/>
              <w:snapToGrid w:val="0"/>
              <w:spacing w:beforeLines="10"/>
              <w:ind w:left="210" w:hanging="210" w:hangingChars="100"/>
              <w:rPr>
                <w:rFonts w:ascii="楷体" w:hAnsi="楷体" w:eastAsia="楷体" w:cs="楷体"/>
                <w:szCs w:val="21"/>
              </w:rPr>
            </w:pPr>
          </w:p>
          <w:p>
            <w:pPr>
              <w:adjustRightInd w:val="0"/>
              <w:snapToGrid w:val="0"/>
              <w:spacing w:beforeLines="10"/>
              <w:ind w:left="210" w:hanging="210" w:hangingChars="100"/>
              <w:rPr>
                <w:rFonts w:ascii="楷体" w:hAnsi="楷体" w:eastAsia="楷体" w:cs="楷体"/>
                <w:szCs w:val="21"/>
              </w:rPr>
            </w:pPr>
          </w:p>
          <w:p>
            <w:pPr>
              <w:adjustRightInd w:val="0"/>
              <w:snapToGrid w:val="0"/>
              <w:spacing w:beforeLines="10"/>
              <w:ind w:left="210" w:hanging="210" w:hangingChars="100"/>
              <w:rPr>
                <w:rFonts w:ascii="楷体" w:hAnsi="楷体" w:eastAsia="楷体" w:cs="楷体"/>
                <w:szCs w:val="21"/>
              </w:rPr>
            </w:pPr>
          </w:p>
          <w:p>
            <w:pPr>
              <w:adjustRightInd w:val="0"/>
              <w:snapToGrid w:val="0"/>
              <w:spacing w:beforeLines="10"/>
              <w:ind w:left="210" w:hanging="210" w:hangingChars="100"/>
              <w:rPr>
                <w:rFonts w:ascii="楷体" w:hAnsi="楷体" w:eastAsia="楷体" w:cs="楷体"/>
                <w:szCs w:val="21"/>
              </w:rPr>
            </w:pPr>
          </w:p>
          <w:p>
            <w:pPr>
              <w:adjustRightInd w:val="0"/>
              <w:snapToGrid w:val="0"/>
              <w:spacing w:beforeLines="10"/>
              <w:ind w:left="210" w:hanging="210" w:hangingChars="100"/>
              <w:rPr>
                <w:rFonts w:ascii="楷体" w:hAnsi="楷体" w:eastAsia="楷体" w:cs="楷体"/>
                <w:szCs w:val="21"/>
              </w:rPr>
            </w:pPr>
          </w:p>
          <w:p>
            <w:pPr>
              <w:adjustRightInd w:val="0"/>
              <w:snapToGrid w:val="0"/>
              <w:spacing w:beforeLines="10"/>
              <w:ind w:left="210" w:hanging="210" w:hangingChars="100"/>
              <w:rPr>
                <w:rFonts w:ascii="楷体" w:hAnsi="楷体" w:eastAsia="楷体" w:cs="楷体"/>
                <w:szCs w:val="21"/>
              </w:rPr>
            </w:pPr>
          </w:p>
          <w:p>
            <w:pPr>
              <w:adjustRightInd w:val="0"/>
              <w:snapToGrid w:val="0"/>
              <w:spacing w:beforeLines="10"/>
              <w:ind w:left="210" w:hanging="210" w:hangingChars="100"/>
              <w:rPr>
                <w:rFonts w:ascii="楷体" w:hAnsi="楷体" w:eastAsia="楷体" w:cs="楷体"/>
                <w:szCs w:val="21"/>
              </w:rPr>
            </w:pPr>
          </w:p>
          <w:p>
            <w:pPr>
              <w:adjustRightInd w:val="0"/>
              <w:snapToGrid w:val="0"/>
              <w:spacing w:beforeLines="10"/>
              <w:ind w:left="210" w:hanging="210" w:hangingChars="100"/>
              <w:rPr>
                <w:rFonts w:ascii="楷体" w:hAnsi="楷体" w:eastAsia="楷体" w:cs="楷体"/>
                <w:szCs w:val="21"/>
              </w:rPr>
            </w:pPr>
          </w:p>
          <w:p>
            <w:pPr>
              <w:adjustRightInd w:val="0"/>
              <w:snapToGrid w:val="0"/>
              <w:spacing w:beforeLines="10"/>
              <w:ind w:left="210" w:hanging="210" w:hangingChars="100"/>
              <w:rPr>
                <w:rFonts w:ascii="楷体" w:hAnsi="楷体" w:eastAsia="楷体" w:cs="楷体"/>
                <w:szCs w:val="21"/>
              </w:rPr>
            </w:pPr>
          </w:p>
          <w:p>
            <w:pPr>
              <w:adjustRightInd w:val="0"/>
              <w:snapToGrid w:val="0"/>
              <w:spacing w:beforeLines="10"/>
              <w:ind w:left="210" w:hanging="210" w:hangingChars="100"/>
              <w:rPr>
                <w:rFonts w:ascii="楷体" w:hAnsi="楷体" w:eastAsia="楷体" w:cs="楷体"/>
                <w:szCs w:val="21"/>
              </w:rPr>
            </w:pPr>
          </w:p>
          <w:p>
            <w:pPr>
              <w:adjustRightInd w:val="0"/>
              <w:snapToGrid w:val="0"/>
              <w:spacing w:beforeLines="10"/>
              <w:ind w:left="210" w:hanging="210" w:hangingChars="100"/>
              <w:rPr>
                <w:rFonts w:ascii="楷体" w:hAnsi="楷体" w:eastAsia="楷体" w:cs="楷体"/>
                <w:szCs w:val="21"/>
              </w:rPr>
            </w:pPr>
          </w:p>
          <w:p>
            <w:pPr>
              <w:adjustRightInd w:val="0"/>
              <w:snapToGrid w:val="0"/>
              <w:spacing w:beforeLines="10"/>
              <w:ind w:left="210" w:hanging="210" w:hangingChars="100"/>
              <w:rPr>
                <w:rFonts w:ascii="楷体" w:hAnsi="楷体" w:eastAsia="楷体" w:cs="楷体"/>
                <w:szCs w:val="21"/>
              </w:rPr>
            </w:pPr>
          </w:p>
          <w:p>
            <w:pPr>
              <w:adjustRightInd w:val="0"/>
              <w:snapToGrid w:val="0"/>
              <w:spacing w:beforeLines="10"/>
              <w:ind w:left="210" w:hanging="210" w:hangingChars="100"/>
              <w:rPr>
                <w:rFonts w:ascii="楷体" w:hAnsi="楷体" w:eastAsia="楷体" w:cs="楷体"/>
                <w:szCs w:val="21"/>
              </w:rPr>
            </w:pPr>
          </w:p>
          <w:p>
            <w:pPr>
              <w:adjustRightInd w:val="0"/>
              <w:snapToGrid w:val="0"/>
              <w:spacing w:beforeLines="10"/>
              <w:ind w:left="210" w:hanging="210" w:hangingChars="100"/>
              <w:rPr>
                <w:rFonts w:ascii="楷体" w:hAnsi="楷体" w:eastAsia="楷体" w:cs="楷体"/>
                <w:szCs w:val="21"/>
              </w:rPr>
            </w:pPr>
          </w:p>
          <w:p>
            <w:pPr>
              <w:adjustRightInd w:val="0"/>
              <w:snapToGrid w:val="0"/>
              <w:spacing w:beforeLines="10"/>
              <w:ind w:left="210" w:hanging="210" w:hangingChars="100"/>
              <w:rPr>
                <w:rFonts w:ascii="楷体" w:hAnsi="楷体" w:eastAsia="楷体" w:cs="楷体"/>
                <w:szCs w:val="21"/>
              </w:rPr>
            </w:pPr>
          </w:p>
          <w:p>
            <w:pPr>
              <w:adjustRightInd w:val="0"/>
              <w:snapToGrid w:val="0"/>
              <w:spacing w:beforeLines="10"/>
              <w:ind w:left="210" w:hanging="210" w:hangingChars="100"/>
              <w:rPr>
                <w:rFonts w:ascii="楷体" w:hAnsi="楷体" w:eastAsia="楷体" w:cs="楷体"/>
                <w:szCs w:val="21"/>
              </w:rPr>
            </w:pPr>
          </w:p>
          <w:p>
            <w:pPr>
              <w:adjustRightInd w:val="0"/>
              <w:snapToGrid w:val="0"/>
              <w:spacing w:beforeLines="10"/>
              <w:ind w:left="210" w:hanging="210" w:hangingChars="100"/>
              <w:rPr>
                <w:rFonts w:ascii="楷体" w:hAnsi="楷体" w:eastAsia="楷体" w:cs="楷体"/>
                <w:szCs w:val="21"/>
              </w:rPr>
            </w:pPr>
          </w:p>
          <w:p>
            <w:pPr>
              <w:adjustRightInd w:val="0"/>
              <w:snapToGrid w:val="0"/>
              <w:spacing w:beforeLines="10"/>
              <w:ind w:left="210" w:hanging="210" w:hangingChars="100"/>
              <w:rPr>
                <w:rFonts w:ascii="楷体" w:hAnsi="楷体" w:eastAsia="楷体" w:cs="楷体"/>
                <w:szCs w:val="21"/>
              </w:rPr>
            </w:pPr>
          </w:p>
          <w:p>
            <w:pPr>
              <w:adjustRightInd w:val="0"/>
              <w:snapToGrid w:val="0"/>
              <w:spacing w:beforeLines="10"/>
              <w:ind w:left="210" w:hanging="210" w:hangingChars="100"/>
              <w:rPr>
                <w:rFonts w:ascii="楷体" w:hAnsi="楷体" w:eastAsia="楷体" w:cs="楷体"/>
                <w:szCs w:val="21"/>
              </w:rPr>
            </w:pPr>
          </w:p>
          <w:p>
            <w:pPr>
              <w:adjustRightInd w:val="0"/>
              <w:snapToGrid w:val="0"/>
              <w:spacing w:beforeLines="10"/>
              <w:ind w:left="210" w:hanging="210" w:hangingChars="100"/>
              <w:rPr>
                <w:rFonts w:ascii="仿宋" w:hAnsi="仿宋" w:eastAsia="仿宋"/>
                <w:szCs w:val="21"/>
              </w:rPr>
            </w:pPr>
          </w:p>
          <w:p>
            <w:pPr>
              <w:adjustRightInd w:val="0"/>
              <w:snapToGrid w:val="0"/>
              <w:spacing w:beforeLines="10"/>
              <w:ind w:left="210" w:hanging="210" w:hangingChars="10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83" w:type="dxa"/>
            <w:gridSpan w:val="18"/>
            <w:tcBorders>
              <w:top w:val="single" w:color="auto" w:sz="4" w:space="0"/>
              <w:left w:val="single" w:color="auto" w:sz="4" w:space="0"/>
              <w:bottom w:val="single" w:color="auto" w:sz="4" w:space="0"/>
              <w:right w:val="single" w:color="auto" w:sz="4" w:space="0"/>
            </w:tcBorders>
            <w:vAlign w:val="center"/>
          </w:tcPr>
          <w:p>
            <w:pPr>
              <w:adjustRightInd w:val="0"/>
              <w:snapToGrid w:val="0"/>
              <w:ind w:firstLine="646"/>
              <w:jc w:val="center"/>
              <w:rPr>
                <w:rFonts w:ascii="仿宋" w:hAnsi="仿宋" w:eastAsia="仿宋"/>
                <w:sz w:val="24"/>
              </w:rPr>
            </w:pPr>
            <w:r>
              <w:rPr>
                <w:rFonts w:hint="eastAsia" w:ascii="仿宋" w:hAnsi="仿宋" w:eastAsia="仿宋"/>
                <w:sz w:val="28"/>
                <w:szCs w:val="28"/>
              </w:rPr>
              <w:t>四、项目实施方案主要内容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8983" w:type="dxa"/>
            <w:gridSpan w:val="18"/>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pacing w:val="1"/>
                <w:kern w:val="0"/>
                <w:sz w:val="24"/>
                <w:szCs w:val="32"/>
              </w:rPr>
            </w:pPr>
            <w:r>
              <w:rPr>
                <w:rFonts w:hint="eastAsia" w:ascii="仿宋" w:hAnsi="仿宋" w:eastAsia="仿宋"/>
                <w:sz w:val="28"/>
                <w:szCs w:val="28"/>
              </w:rPr>
              <w:t>（一）项目立项依据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11" w:hRule="atLeast"/>
          <w:jc w:val="center"/>
        </w:trPr>
        <w:tc>
          <w:tcPr>
            <w:tcW w:w="8983" w:type="dxa"/>
            <w:gridSpan w:val="18"/>
            <w:tcBorders>
              <w:top w:val="single" w:color="auto" w:sz="4" w:space="0"/>
              <w:left w:val="single" w:color="auto" w:sz="4" w:space="0"/>
              <w:bottom w:val="single" w:color="auto" w:sz="4" w:space="0"/>
              <w:right w:val="single" w:color="auto" w:sz="4" w:space="0"/>
            </w:tcBorders>
          </w:tcPr>
          <w:p>
            <w:pPr>
              <w:rPr>
                <w:rFonts w:ascii="仿宋" w:hAnsi="仿宋" w:eastAsia="仿宋"/>
                <w:szCs w:val="21"/>
              </w:rPr>
            </w:pPr>
            <w:r>
              <w:rPr>
                <w:rFonts w:hint="eastAsia" w:ascii="仿宋" w:hAnsi="仿宋" w:eastAsia="仿宋"/>
                <w:szCs w:val="21"/>
              </w:rPr>
              <w:t>（项目实施背景、需求、目的、意义等，1000字以内）</w:t>
            </w:r>
          </w:p>
          <w:p>
            <w:pPr>
              <w:rPr>
                <w:rFonts w:ascii="仿宋" w:hAnsi="仿宋" w:eastAsia="仿宋"/>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83" w:type="dxa"/>
            <w:gridSpan w:val="18"/>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pacing w:val="1"/>
                <w:kern w:val="0"/>
                <w:sz w:val="24"/>
                <w:szCs w:val="32"/>
              </w:rPr>
            </w:pPr>
            <w:r>
              <w:rPr>
                <w:rFonts w:hint="eastAsia" w:ascii="仿宋" w:hAnsi="仿宋" w:eastAsia="仿宋"/>
                <w:sz w:val="28"/>
                <w:szCs w:val="28"/>
              </w:rPr>
              <w:t>（二）项目实施基础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26" w:hRule="atLeast"/>
          <w:jc w:val="center"/>
        </w:trPr>
        <w:tc>
          <w:tcPr>
            <w:tcW w:w="8983" w:type="dxa"/>
            <w:gridSpan w:val="18"/>
            <w:tcBorders>
              <w:top w:val="single" w:color="auto" w:sz="4" w:space="0"/>
              <w:left w:val="single" w:color="auto" w:sz="4" w:space="0"/>
              <w:bottom w:val="single" w:color="auto" w:sz="4" w:space="0"/>
              <w:right w:val="single" w:color="auto" w:sz="4" w:space="0"/>
            </w:tcBorders>
          </w:tcPr>
          <w:p>
            <w:pPr>
              <w:adjustRightInd w:val="0"/>
              <w:snapToGrid w:val="0"/>
              <w:rPr>
                <w:rFonts w:ascii="仿宋" w:hAnsi="仿宋" w:eastAsia="仿宋"/>
                <w:szCs w:val="21"/>
              </w:rPr>
            </w:pPr>
            <w:r>
              <w:rPr>
                <w:rFonts w:hint="eastAsia" w:ascii="仿宋" w:hAnsi="仿宋" w:eastAsia="仿宋"/>
                <w:szCs w:val="21"/>
              </w:rPr>
              <w:t>（单位具备的技术、人才、信息、平台资源等条件，以往开展知识产权等相关工作形成的基础等，1000字以内）</w:t>
            </w:r>
          </w:p>
          <w:p>
            <w:pPr>
              <w:spacing w:line="276" w:lineRule="auto"/>
              <w:rPr>
                <w:rFonts w:ascii="仿宋" w:hAnsi="仿宋" w:eastAsia="仿宋"/>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8983" w:type="dxa"/>
            <w:gridSpan w:val="18"/>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 w:val="24"/>
              </w:rPr>
            </w:pPr>
            <w:r>
              <w:rPr>
                <w:rFonts w:hint="eastAsia" w:ascii="仿宋" w:hAnsi="仿宋" w:eastAsia="仿宋"/>
                <w:sz w:val="28"/>
                <w:szCs w:val="28"/>
              </w:rPr>
              <w:t>（三）项目实施内容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25" w:hRule="atLeast"/>
          <w:jc w:val="center"/>
        </w:trPr>
        <w:tc>
          <w:tcPr>
            <w:tcW w:w="8983" w:type="dxa"/>
            <w:gridSpan w:val="18"/>
            <w:tcBorders>
              <w:top w:val="single" w:color="auto" w:sz="4" w:space="0"/>
              <w:left w:val="single" w:color="auto" w:sz="4" w:space="0"/>
              <w:bottom w:val="single" w:color="auto" w:sz="4" w:space="0"/>
              <w:right w:val="single" w:color="auto" w:sz="4" w:space="0"/>
            </w:tcBorders>
          </w:tcPr>
          <w:p>
            <w:pPr>
              <w:rPr>
                <w:rFonts w:ascii="楷体" w:hAnsi="楷体" w:eastAsia="楷体"/>
                <w:szCs w:val="21"/>
              </w:rPr>
            </w:pPr>
            <w:r>
              <w:rPr>
                <w:rFonts w:hint="eastAsia" w:ascii="仿宋" w:hAnsi="仿宋" w:eastAsia="仿宋"/>
                <w:szCs w:val="21"/>
              </w:rPr>
              <w:t>（项目实施思路、重点内容、拟解决的关键问题、难点和创新点等，1500字以内）</w:t>
            </w:r>
          </w:p>
          <w:p>
            <w:pPr>
              <w:spacing w:line="276" w:lineRule="auto"/>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jc w:val="center"/>
        </w:trPr>
        <w:tc>
          <w:tcPr>
            <w:tcW w:w="8983" w:type="dxa"/>
            <w:gridSpan w:val="18"/>
            <w:tcBorders>
              <w:top w:val="single" w:color="auto" w:sz="4" w:space="0"/>
              <w:left w:val="single" w:color="auto" w:sz="4" w:space="0"/>
              <w:bottom w:val="single" w:color="auto" w:sz="4" w:space="0"/>
              <w:right w:val="single" w:color="auto" w:sz="4" w:space="0"/>
            </w:tcBorders>
          </w:tcPr>
          <w:p>
            <w:pPr>
              <w:spacing w:line="276" w:lineRule="auto"/>
              <w:jc w:val="center"/>
              <w:rPr>
                <w:rFonts w:ascii="仿宋" w:hAnsi="仿宋" w:eastAsia="仿宋"/>
                <w:sz w:val="24"/>
              </w:rPr>
            </w:pPr>
            <w:r>
              <w:rPr>
                <w:rFonts w:hint="eastAsia" w:ascii="仿宋" w:hAnsi="仿宋" w:eastAsia="仿宋"/>
                <w:sz w:val="28"/>
                <w:szCs w:val="28"/>
              </w:rPr>
              <w:t>（四）项目实施计划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7" w:hRule="atLeast"/>
          <w:jc w:val="center"/>
        </w:trPr>
        <w:tc>
          <w:tcPr>
            <w:tcW w:w="8983" w:type="dxa"/>
            <w:gridSpan w:val="18"/>
            <w:tcBorders>
              <w:top w:val="single" w:color="auto" w:sz="4" w:space="0"/>
              <w:left w:val="single" w:color="auto" w:sz="4" w:space="0"/>
              <w:bottom w:val="single" w:color="auto" w:sz="4" w:space="0"/>
              <w:right w:val="single" w:color="auto" w:sz="4" w:space="0"/>
            </w:tcBorders>
          </w:tcPr>
          <w:p>
            <w:pPr>
              <w:rPr>
                <w:rFonts w:ascii="仿宋" w:hAnsi="仿宋" w:eastAsia="仿宋"/>
                <w:szCs w:val="21"/>
              </w:rPr>
            </w:pPr>
            <w:r>
              <w:rPr>
                <w:rFonts w:hint="eastAsia" w:ascii="仿宋" w:hAnsi="仿宋" w:eastAsia="仿宋"/>
                <w:szCs w:val="21"/>
              </w:rPr>
              <w:t>（依据具体工作内容给出对应实施计划，明确具体时间节点、阶段性内容和成果，500字以内）</w:t>
            </w:r>
          </w:p>
          <w:p>
            <w:pPr>
              <w:spacing w:line="276" w:lineRule="auto"/>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83" w:type="dxa"/>
            <w:gridSpan w:val="18"/>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b/>
                <w:bCs/>
                <w:sz w:val="24"/>
                <w:szCs w:val="32"/>
              </w:rPr>
            </w:pPr>
            <w:r>
              <w:rPr>
                <w:rFonts w:hint="eastAsia" w:ascii="仿宋" w:hAnsi="仿宋" w:eastAsia="仿宋"/>
                <w:sz w:val="28"/>
                <w:szCs w:val="28"/>
              </w:rPr>
              <w:t>（五）项目保障措施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4" w:hRule="atLeast"/>
          <w:jc w:val="center"/>
        </w:trPr>
        <w:tc>
          <w:tcPr>
            <w:tcW w:w="8983" w:type="dxa"/>
            <w:gridSpan w:val="18"/>
            <w:tcBorders>
              <w:top w:val="single" w:color="auto" w:sz="4" w:space="0"/>
              <w:left w:val="single" w:color="auto" w:sz="4" w:space="0"/>
              <w:bottom w:val="single" w:color="auto" w:sz="4" w:space="0"/>
              <w:right w:val="single" w:color="auto" w:sz="4" w:space="0"/>
            </w:tcBorders>
          </w:tcPr>
          <w:p>
            <w:pPr>
              <w:rPr>
                <w:rFonts w:ascii="仿宋" w:hAnsi="仿宋" w:eastAsia="仿宋"/>
                <w:szCs w:val="21"/>
              </w:rPr>
            </w:pPr>
            <w:r>
              <w:rPr>
                <w:rFonts w:hint="eastAsia" w:ascii="仿宋" w:hAnsi="仿宋" w:eastAsia="仿宋"/>
                <w:szCs w:val="21"/>
              </w:rPr>
              <w:t>（项目实施的组织、资金配套、设备、人员、时间等的保障措施，500字以内）</w:t>
            </w:r>
          </w:p>
          <w:p>
            <w:pPr>
              <w:spacing w:line="276"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8983" w:type="dxa"/>
            <w:gridSpan w:val="18"/>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8"/>
                <w:szCs w:val="28"/>
              </w:rPr>
              <w:t>（六）预期成果及应用效益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89" w:hRule="atLeast"/>
          <w:jc w:val="center"/>
        </w:trPr>
        <w:tc>
          <w:tcPr>
            <w:tcW w:w="8983" w:type="dxa"/>
            <w:gridSpan w:val="18"/>
            <w:tcBorders>
              <w:top w:val="single" w:color="auto" w:sz="4" w:space="0"/>
              <w:left w:val="single" w:color="auto" w:sz="4" w:space="0"/>
              <w:bottom w:val="single" w:color="auto" w:sz="4" w:space="0"/>
              <w:right w:val="single" w:color="auto" w:sz="4" w:space="0"/>
            </w:tcBorders>
          </w:tcPr>
          <w:p>
            <w:pPr>
              <w:adjustRightInd w:val="0"/>
              <w:snapToGrid w:val="0"/>
              <w:jc w:val="left"/>
              <w:rPr>
                <w:rFonts w:ascii="仿宋" w:hAnsi="仿宋" w:eastAsia="仿宋"/>
                <w:szCs w:val="21"/>
              </w:rPr>
            </w:pPr>
            <w:r>
              <w:rPr>
                <w:rFonts w:hint="eastAsia" w:ascii="仿宋" w:hAnsi="仿宋" w:eastAsia="仿宋"/>
                <w:szCs w:val="21"/>
              </w:rPr>
              <w:t>（项目实施形成的成果，包括知识产权创造数量、运用效益、制度构建、机制体制建设、人才培养、综合服务和创建国家知识产权示范园区效果，预计可以创造的经济和社会效益等，1000字内）</w:t>
            </w:r>
          </w:p>
          <w:p>
            <w:pPr>
              <w:adjustRightInd w:val="0"/>
              <w:snapToGrid w:val="0"/>
              <w:jc w:val="left"/>
              <w:rPr>
                <w:rFonts w:ascii="仿宋" w:hAnsi="仿宋" w:eastAsia="仿宋"/>
                <w:szCs w:val="21"/>
              </w:rPr>
            </w:pPr>
          </w:p>
          <w:p>
            <w:pPr>
              <w:adjustRightInd w:val="0"/>
              <w:snapToGrid w:val="0"/>
              <w:jc w:val="left"/>
              <w:rPr>
                <w:rFonts w:ascii="仿宋" w:hAnsi="仿宋" w:eastAsia="仿宋"/>
                <w:szCs w:val="21"/>
              </w:rPr>
            </w:pPr>
          </w:p>
          <w:p>
            <w:pPr>
              <w:spacing w:line="276" w:lineRule="auto"/>
              <w:rPr>
                <w:rFonts w:ascii="仿宋" w:hAnsi="仿宋" w:eastAsia="仿宋"/>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8983" w:type="dxa"/>
            <w:gridSpan w:val="18"/>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 w:val="24"/>
                <w:szCs w:val="32"/>
              </w:rPr>
            </w:pPr>
            <w:r>
              <w:rPr>
                <w:rFonts w:hint="eastAsia" w:ascii="仿宋" w:hAnsi="仿宋" w:eastAsia="仿宋"/>
                <w:sz w:val="28"/>
                <w:szCs w:val="28"/>
              </w:rPr>
              <w:t>五、项目组成员信息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52" w:hRule="atLeast"/>
          <w:jc w:val="center"/>
        </w:trPr>
        <w:tc>
          <w:tcPr>
            <w:tcW w:w="614" w:type="dxa"/>
            <w:vMerge w:val="restart"/>
            <w:tcBorders>
              <w:top w:val="single" w:color="auto" w:sz="4" w:space="0"/>
              <w:left w:val="single" w:color="auto" w:sz="4" w:space="0"/>
              <w:bottom w:val="single" w:color="auto" w:sz="4" w:space="0"/>
              <w:right w:val="single" w:color="auto" w:sz="4" w:space="0"/>
            </w:tcBorders>
            <w:vAlign w:val="center"/>
          </w:tcPr>
          <w:p>
            <w:pPr>
              <w:ind w:left="-105" w:leftChars="-50" w:right="-105" w:rightChars="-50"/>
              <w:jc w:val="center"/>
              <w:rPr>
                <w:rFonts w:ascii="仿宋" w:hAnsi="仿宋" w:eastAsia="仿宋"/>
                <w:b/>
                <w:bCs/>
                <w:szCs w:val="21"/>
              </w:rPr>
            </w:pPr>
            <w:r>
              <w:rPr>
                <w:rFonts w:hint="eastAsia" w:ascii="仿宋" w:hAnsi="仿宋" w:eastAsia="仿宋"/>
                <w:szCs w:val="21"/>
              </w:rPr>
              <w:t>项目负责人</w:t>
            </w:r>
          </w:p>
        </w:tc>
        <w:tc>
          <w:tcPr>
            <w:tcW w:w="85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姓名</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p>
        </w:tc>
        <w:tc>
          <w:tcPr>
            <w:tcW w:w="127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性别</w:t>
            </w:r>
          </w:p>
        </w:tc>
        <w:tc>
          <w:tcPr>
            <w:tcW w:w="154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p>
        </w:tc>
        <w:tc>
          <w:tcPr>
            <w:tcW w:w="128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所在部门</w:t>
            </w:r>
          </w:p>
        </w:tc>
        <w:tc>
          <w:tcPr>
            <w:tcW w:w="169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49" w:hRule="atLeast"/>
          <w:jc w:val="center"/>
        </w:trPr>
        <w:tc>
          <w:tcPr>
            <w:tcW w:w="614"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c>
          <w:tcPr>
            <w:tcW w:w="85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学历</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p>
        </w:tc>
        <w:tc>
          <w:tcPr>
            <w:tcW w:w="127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职务/职称</w:t>
            </w:r>
          </w:p>
        </w:tc>
        <w:tc>
          <w:tcPr>
            <w:tcW w:w="154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p>
        </w:tc>
        <w:tc>
          <w:tcPr>
            <w:tcW w:w="128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现从事专业</w:t>
            </w:r>
          </w:p>
        </w:tc>
        <w:tc>
          <w:tcPr>
            <w:tcW w:w="169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54" w:hRule="atLeast"/>
          <w:jc w:val="center"/>
        </w:trPr>
        <w:tc>
          <w:tcPr>
            <w:tcW w:w="8983" w:type="dxa"/>
            <w:gridSpan w:val="18"/>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b/>
                <w:bCs/>
                <w:sz w:val="24"/>
              </w:rPr>
            </w:pPr>
            <w:r>
              <w:rPr>
                <w:rFonts w:hint="eastAsia" w:ascii="仿宋" w:hAnsi="仿宋" w:eastAsia="仿宋"/>
                <w:sz w:val="28"/>
                <w:szCs w:val="28"/>
              </w:rPr>
              <w:t>项目组成员</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67" w:hRule="atLeast"/>
          <w:jc w:val="center"/>
        </w:trPr>
        <w:tc>
          <w:tcPr>
            <w:tcW w:w="614" w:type="dxa"/>
            <w:tcBorders>
              <w:top w:val="single" w:color="auto" w:sz="6" w:space="0"/>
              <w:left w:val="single" w:color="auto" w:sz="6" w:space="0"/>
              <w:bottom w:val="single" w:color="auto" w:sz="6" w:space="0"/>
              <w:right w:val="single" w:color="auto" w:sz="6" w:space="0"/>
            </w:tcBorders>
            <w:vAlign w:val="center"/>
          </w:tcPr>
          <w:p>
            <w:pPr>
              <w:ind w:left="-105" w:leftChars="-50" w:right="-105" w:rightChars="-50"/>
              <w:jc w:val="center"/>
              <w:rPr>
                <w:rFonts w:ascii="仿宋" w:hAnsi="仿宋" w:eastAsia="仿宋"/>
                <w:bCs/>
                <w:szCs w:val="21"/>
              </w:rPr>
            </w:pPr>
            <w:r>
              <w:rPr>
                <w:rFonts w:hint="eastAsia" w:ascii="仿宋" w:hAnsi="仿宋" w:eastAsia="仿宋"/>
                <w:bCs/>
                <w:szCs w:val="21"/>
              </w:rPr>
              <w:t>序号</w:t>
            </w:r>
          </w:p>
        </w:tc>
        <w:tc>
          <w:tcPr>
            <w:tcW w:w="859"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bCs/>
                <w:szCs w:val="21"/>
              </w:rPr>
            </w:pPr>
            <w:r>
              <w:rPr>
                <w:rFonts w:hint="eastAsia" w:ascii="仿宋" w:hAnsi="仿宋" w:eastAsia="仿宋"/>
                <w:bCs/>
                <w:szCs w:val="21"/>
              </w:rPr>
              <w:t>姓名</w:t>
            </w:r>
          </w:p>
        </w:tc>
        <w:tc>
          <w:tcPr>
            <w:tcW w:w="1134" w:type="dxa"/>
            <w:tcBorders>
              <w:top w:val="single" w:color="auto" w:sz="6" w:space="0"/>
              <w:left w:val="single" w:color="auto" w:sz="6" w:space="0"/>
              <w:bottom w:val="single" w:color="auto" w:sz="6" w:space="0"/>
              <w:right w:val="single" w:color="auto" w:sz="6" w:space="0"/>
            </w:tcBorders>
            <w:vAlign w:val="center"/>
          </w:tcPr>
          <w:p>
            <w:pPr>
              <w:ind w:left="-105" w:leftChars="-50" w:right="-105" w:rightChars="-50"/>
              <w:jc w:val="center"/>
              <w:rPr>
                <w:rFonts w:ascii="仿宋" w:hAnsi="仿宋" w:eastAsia="仿宋"/>
                <w:bCs/>
                <w:szCs w:val="21"/>
              </w:rPr>
            </w:pPr>
            <w:r>
              <w:rPr>
                <w:rFonts w:hint="eastAsia" w:ascii="仿宋" w:hAnsi="仿宋" w:eastAsia="仿宋"/>
                <w:bCs/>
                <w:szCs w:val="21"/>
              </w:rPr>
              <w:t>职务/职称</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bCs/>
                <w:szCs w:val="21"/>
              </w:rPr>
            </w:pPr>
            <w:r>
              <w:rPr>
                <w:rFonts w:hint="eastAsia" w:ascii="仿宋" w:hAnsi="仿宋" w:eastAsia="仿宋"/>
                <w:bCs/>
                <w:szCs w:val="21"/>
              </w:rPr>
              <w:t>学历</w:t>
            </w:r>
          </w:p>
        </w:tc>
        <w:tc>
          <w:tcPr>
            <w:tcW w:w="567" w:type="dxa"/>
            <w:tcBorders>
              <w:top w:val="single" w:color="auto" w:sz="6" w:space="0"/>
              <w:left w:val="single" w:color="auto" w:sz="6" w:space="0"/>
              <w:bottom w:val="single" w:color="auto" w:sz="6" w:space="0"/>
              <w:right w:val="single" w:color="auto" w:sz="4" w:space="0"/>
            </w:tcBorders>
            <w:vAlign w:val="center"/>
          </w:tcPr>
          <w:p>
            <w:pPr>
              <w:ind w:left="-105" w:leftChars="-50" w:right="-105" w:rightChars="-50"/>
              <w:jc w:val="center"/>
              <w:rPr>
                <w:rFonts w:ascii="仿宋" w:hAnsi="仿宋" w:eastAsia="仿宋"/>
                <w:bCs/>
                <w:szCs w:val="21"/>
              </w:rPr>
            </w:pPr>
            <w:r>
              <w:rPr>
                <w:rFonts w:hint="eastAsia" w:ascii="仿宋" w:hAnsi="仿宋" w:eastAsia="仿宋"/>
                <w:bCs/>
                <w:szCs w:val="21"/>
              </w:rPr>
              <w:t>年龄</w:t>
            </w:r>
          </w:p>
        </w:tc>
        <w:tc>
          <w:tcPr>
            <w:tcW w:w="127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Cs w:val="21"/>
              </w:rPr>
            </w:pPr>
            <w:r>
              <w:rPr>
                <w:rFonts w:hint="eastAsia" w:ascii="仿宋" w:hAnsi="仿宋" w:eastAsia="仿宋"/>
                <w:bCs/>
                <w:szCs w:val="21"/>
              </w:rPr>
              <w:t>现从事专业</w:t>
            </w:r>
          </w:p>
        </w:tc>
        <w:tc>
          <w:tcPr>
            <w:tcW w:w="2126"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Cs w:val="21"/>
              </w:rPr>
            </w:pPr>
            <w:r>
              <w:rPr>
                <w:rFonts w:hint="eastAsia" w:ascii="仿宋" w:hAnsi="仿宋" w:eastAsia="仿宋"/>
                <w:bCs/>
                <w:szCs w:val="21"/>
              </w:rPr>
              <w:t>所在单位</w:t>
            </w:r>
          </w:p>
        </w:tc>
        <w:tc>
          <w:tcPr>
            <w:tcW w:w="169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Cs w:val="21"/>
              </w:rPr>
            </w:pPr>
            <w:r>
              <w:rPr>
                <w:rFonts w:hint="eastAsia" w:ascii="仿宋" w:hAnsi="仿宋" w:eastAsia="仿宋"/>
                <w:bCs/>
                <w:szCs w:val="21"/>
              </w:rPr>
              <w:t>承担任务</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67" w:hRule="atLeast"/>
          <w:jc w:val="center"/>
        </w:trPr>
        <w:tc>
          <w:tcPr>
            <w:tcW w:w="61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r>
              <w:rPr>
                <w:rFonts w:hint="eastAsia" w:ascii="仿宋" w:hAnsi="仿宋" w:eastAsia="仿宋"/>
                <w:szCs w:val="21"/>
              </w:rPr>
              <w:t>1</w:t>
            </w:r>
          </w:p>
        </w:tc>
        <w:tc>
          <w:tcPr>
            <w:tcW w:w="859"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 w:val="18"/>
                <w:szCs w:val="18"/>
              </w:rPr>
            </w:pPr>
          </w:p>
        </w:tc>
        <w:tc>
          <w:tcPr>
            <w:tcW w:w="709"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567"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仿宋" w:hAnsi="仿宋" w:eastAsia="仿宋"/>
                <w:szCs w:val="21"/>
              </w:rPr>
            </w:pPr>
          </w:p>
        </w:tc>
        <w:tc>
          <w:tcPr>
            <w:tcW w:w="1276"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2126"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6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67" w:hRule="atLeast"/>
          <w:jc w:val="center"/>
        </w:trPr>
        <w:tc>
          <w:tcPr>
            <w:tcW w:w="61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r>
              <w:rPr>
                <w:rFonts w:hint="eastAsia" w:ascii="仿宋" w:hAnsi="仿宋" w:eastAsia="仿宋"/>
                <w:szCs w:val="21"/>
              </w:rPr>
              <w:t>2</w:t>
            </w:r>
          </w:p>
        </w:tc>
        <w:tc>
          <w:tcPr>
            <w:tcW w:w="859"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 w:val="18"/>
                <w:szCs w:val="18"/>
              </w:rPr>
            </w:pPr>
          </w:p>
        </w:tc>
        <w:tc>
          <w:tcPr>
            <w:tcW w:w="709"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567"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仿宋" w:hAnsi="仿宋" w:eastAsia="仿宋"/>
                <w:szCs w:val="21"/>
              </w:rPr>
            </w:pPr>
          </w:p>
        </w:tc>
        <w:tc>
          <w:tcPr>
            <w:tcW w:w="1276"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2126"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6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67" w:hRule="atLeast"/>
          <w:jc w:val="center"/>
        </w:trPr>
        <w:tc>
          <w:tcPr>
            <w:tcW w:w="61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r>
              <w:rPr>
                <w:rFonts w:hint="eastAsia" w:ascii="仿宋" w:hAnsi="仿宋" w:eastAsia="仿宋"/>
                <w:szCs w:val="21"/>
              </w:rPr>
              <w:t>3</w:t>
            </w:r>
          </w:p>
        </w:tc>
        <w:tc>
          <w:tcPr>
            <w:tcW w:w="859"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 w:val="18"/>
                <w:szCs w:val="18"/>
              </w:rPr>
            </w:pPr>
          </w:p>
        </w:tc>
        <w:tc>
          <w:tcPr>
            <w:tcW w:w="709"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567"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仿宋" w:hAnsi="仿宋" w:eastAsia="仿宋"/>
                <w:szCs w:val="21"/>
              </w:rPr>
            </w:pPr>
          </w:p>
        </w:tc>
        <w:tc>
          <w:tcPr>
            <w:tcW w:w="1276"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2126"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6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67" w:hRule="atLeast"/>
          <w:jc w:val="center"/>
        </w:trPr>
        <w:tc>
          <w:tcPr>
            <w:tcW w:w="61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r>
              <w:rPr>
                <w:rFonts w:hint="eastAsia" w:ascii="仿宋" w:hAnsi="仿宋" w:eastAsia="仿宋"/>
                <w:szCs w:val="21"/>
              </w:rPr>
              <w:t>4</w:t>
            </w:r>
          </w:p>
        </w:tc>
        <w:tc>
          <w:tcPr>
            <w:tcW w:w="859"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 w:val="18"/>
                <w:szCs w:val="18"/>
              </w:rPr>
            </w:pPr>
          </w:p>
        </w:tc>
        <w:tc>
          <w:tcPr>
            <w:tcW w:w="709"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567"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仿宋" w:hAnsi="仿宋" w:eastAsia="仿宋"/>
                <w:szCs w:val="21"/>
              </w:rPr>
            </w:pPr>
          </w:p>
        </w:tc>
        <w:tc>
          <w:tcPr>
            <w:tcW w:w="1276"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2126"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6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67" w:hRule="atLeast"/>
          <w:jc w:val="center"/>
        </w:trPr>
        <w:tc>
          <w:tcPr>
            <w:tcW w:w="61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r>
              <w:rPr>
                <w:rFonts w:hint="eastAsia" w:ascii="仿宋" w:hAnsi="仿宋" w:eastAsia="仿宋"/>
                <w:szCs w:val="21"/>
              </w:rPr>
              <w:t>5</w:t>
            </w:r>
          </w:p>
        </w:tc>
        <w:tc>
          <w:tcPr>
            <w:tcW w:w="859"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 w:val="18"/>
                <w:szCs w:val="18"/>
              </w:rPr>
            </w:pPr>
          </w:p>
        </w:tc>
        <w:tc>
          <w:tcPr>
            <w:tcW w:w="709"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567"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仿宋" w:hAnsi="仿宋" w:eastAsia="仿宋"/>
                <w:szCs w:val="21"/>
              </w:rPr>
            </w:pPr>
          </w:p>
        </w:tc>
        <w:tc>
          <w:tcPr>
            <w:tcW w:w="1276"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2126"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6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67" w:hRule="atLeast"/>
          <w:jc w:val="center"/>
        </w:trPr>
        <w:tc>
          <w:tcPr>
            <w:tcW w:w="61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r>
              <w:rPr>
                <w:rFonts w:hint="eastAsia" w:ascii="仿宋" w:hAnsi="仿宋" w:eastAsia="仿宋"/>
                <w:szCs w:val="21"/>
              </w:rPr>
              <w:t>6</w:t>
            </w:r>
          </w:p>
        </w:tc>
        <w:tc>
          <w:tcPr>
            <w:tcW w:w="859"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 w:val="18"/>
                <w:szCs w:val="18"/>
              </w:rPr>
            </w:pPr>
          </w:p>
        </w:tc>
        <w:tc>
          <w:tcPr>
            <w:tcW w:w="709"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567"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仿宋" w:hAnsi="仿宋" w:eastAsia="仿宋"/>
                <w:szCs w:val="21"/>
              </w:rPr>
            </w:pPr>
          </w:p>
        </w:tc>
        <w:tc>
          <w:tcPr>
            <w:tcW w:w="1276"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2126"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6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67" w:hRule="atLeast"/>
          <w:jc w:val="center"/>
        </w:trPr>
        <w:tc>
          <w:tcPr>
            <w:tcW w:w="61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r>
              <w:rPr>
                <w:rFonts w:hint="eastAsia" w:ascii="仿宋" w:hAnsi="仿宋" w:eastAsia="仿宋"/>
                <w:szCs w:val="21"/>
              </w:rPr>
              <w:t>7</w:t>
            </w:r>
          </w:p>
        </w:tc>
        <w:tc>
          <w:tcPr>
            <w:tcW w:w="859"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 w:val="18"/>
                <w:szCs w:val="18"/>
              </w:rPr>
            </w:pPr>
          </w:p>
        </w:tc>
        <w:tc>
          <w:tcPr>
            <w:tcW w:w="709"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567"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仿宋" w:hAnsi="仿宋" w:eastAsia="仿宋"/>
                <w:szCs w:val="21"/>
              </w:rPr>
            </w:pPr>
          </w:p>
        </w:tc>
        <w:tc>
          <w:tcPr>
            <w:tcW w:w="1276"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2126"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6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67" w:hRule="atLeast"/>
          <w:jc w:val="center"/>
        </w:trPr>
        <w:tc>
          <w:tcPr>
            <w:tcW w:w="61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r>
              <w:rPr>
                <w:rFonts w:hint="eastAsia" w:ascii="仿宋" w:hAnsi="仿宋" w:eastAsia="仿宋"/>
                <w:szCs w:val="21"/>
              </w:rPr>
              <w:t>8</w:t>
            </w:r>
          </w:p>
        </w:tc>
        <w:tc>
          <w:tcPr>
            <w:tcW w:w="859"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 w:val="18"/>
                <w:szCs w:val="18"/>
              </w:rPr>
            </w:pPr>
          </w:p>
        </w:tc>
        <w:tc>
          <w:tcPr>
            <w:tcW w:w="709"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567"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仿宋" w:hAnsi="仿宋" w:eastAsia="仿宋"/>
                <w:szCs w:val="21"/>
              </w:rPr>
            </w:pPr>
          </w:p>
        </w:tc>
        <w:tc>
          <w:tcPr>
            <w:tcW w:w="1276"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2126"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6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67" w:hRule="atLeast"/>
          <w:jc w:val="center"/>
        </w:trPr>
        <w:tc>
          <w:tcPr>
            <w:tcW w:w="61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r>
              <w:rPr>
                <w:rFonts w:hint="eastAsia" w:ascii="仿宋" w:hAnsi="仿宋" w:eastAsia="仿宋"/>
                <w:szCs w:val="21"/>
              </w:rPr>
              <w:t>9</w:t>
            </w:r>
          </w:p>
        </w:tc>
        <w:tc>
          <w:tcPr>
            <w:tcW w:w="859"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 w:val="18"/>
                <w:szCs w:val="18"/>
              </w:rPr>
            </w:pPr>
          </w:p>
        </w:tc>
        <w:tc>
          <w:tcPr>
            <w:tcW w:w="709"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567"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仿宋" w:hAnsi="仿宋" w:eastAsia="仿宋"/>
                <w:szCs w:val="21"/>
              </w:rPr>
            </w:pPr>
          </w:p>
        </w:tc>
        <w:tc>
          <w:tcPr>
            <w:tcW w:w="1276"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2126"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6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67" w:hRule="atLeast"/>
          <w:jc w:val="center"/>
        </w:trPr>
        <w:tc>
          <w:tcPr>
            <w:tcW w:w="61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r>
              <w:rPr>
                <w:rFonts w:hint="eastAsia" w:ascii="仿宋" w:hAnsi="仿宋" w:eastAsia="仿宋"/>
                <w:szCs w:val="21"/>
              </w:rPr>
              <w:t>1</w:t>
            </w:r>
            <w:r>
              <w:rPr>
                <w:rFonts w:ascii="仿宋" w:hAnsi="仿宋" w:eastAsia="仿宋"/>
                <w:szCs w:val="21"/>
              </w:rPr>
              <w:t>0</w:t>
            </w:r>
          </w:p>
        </w:tc>
        <w:tc>
          <w:tcPr>
            <w:tcW w:w="859"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 w:val="18"/>
                <w:szCs w:val="18"/>
              </w:rPr>
            </w:pPr>
          </w:p>
        </w:tc>
        <w:tc>
          <w:tcPr>
            <w:tcW w:w="709"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567"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仿宋" w:hAnsi="仿宋" w:eastAsia="仿宋"/>
                <w:szCs w:val="21"/>
              </w:rPr>
            </w:pPr>
          </w:p>
        </w:tc>
        <w:tc>
          <w:tcPr>
            <w:tcW w:w="1276"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2126"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6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67" w:hRule="atLeast"/>
          <w:jc w:val="center"/>
        </w:trPr>
        <w:tc>
          <w:tcPr>
            <w:tcW w:w="61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r>
              <w:rPr>
                <w:rFonts w:hint="eastAsia" w:ascii="仿宋" w:hAnsi="仿宋" w:eastAsia="仿宋"/>
                <w:szCs w:val="21"/>
              </w:rPr>
              <w:t>1</w:t>
            </w:r>
            <w:r>
              <w:rPr>
                <w:rFonts w:ascii="仿宋" w:hAnsi="仿宋" w:eastAsia="仿宋"/>
                <w:szCs w:val="21"/>
              </w:rPr>
              <w:t>1</w:t>
            </w:r>
          </w:p>
        </w:tc>
        <w:tc>
          <w:tcPr>
            <w:tcW w:w="859"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 w:val="18"/>
                <w:szCs w:val="18"/>
              </w:rPr>
            </w:pPr>
          </w:p>
        </w:tc>
        <w:tc>
          <w:tcPr>
            <w:tcW w:w="709"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567"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仿宋" w:hAnsi="仿宋" w:eastAsia="仿宋"/>
                <w:szCs w:val="21"/>
              </w:rPr>
            </w:pPr>
          </w:p>
        </w:tc>
        <w:tc>
          <w:tcPr>
            <w:tcW w:w="1276"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2126"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6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67" w:hRule="atLeast"/>
          <w:jc w:val="center"/>
        </w:trPr>
        <w:tc>
          <w:tcPr>
            <w:tcW w:w="61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r>
              <w:rPr>
                <w:rFonts w:hint="eastAsia" w:ascii="仿宋" w:hAnsi="仿宋" w:eastAsia="仿宋"/>
                <w:szCs w:val="21"/>
              </w:rPr>
              <w:t>1</w:t>
            </w:r>
            <w:r>
              <w:rPr>
                <w:rFonts w:ascii="仿宋" w:hAnsi="仿宋" w:eastAsia="仿宋"/>
                <w:szCs w:val="21"/>
              </w:rPr>
              <w:t>2</w:t>
            </w:r>
          </w:p>
        </w:tc>
        <w:tc>
          <w:tcPr>
            <w:tcW w:w="859"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 w:val="18"/>
                <w:szCs w:val="18"/>
              </w:rPr>
            </w:pPr>
          </w:p>
        </w:tc>
        <w:tc>
          <w:tcPr>
            <w:tcW w:w="709"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567"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仿宋" w:hAnsi="仿宋" w:eastAsia="仿宋"/>
                <w:szCs w:val="21"/>
              </w:rPr>
            </w:pPr>
          </w:p>
        </w:tc>
        <w:tc>
          <w:tcPr>
            <w:tcW w:w="1276"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2126"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6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67" w:hRule="atLeast"/>
          <w:jc w:val="center"/>
        </w:trPr>
        <w:tc>
          <w:tcPr>
            <w:tcW w:w="61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r>
              <w:rPr>
                <w:rFonts w:hint="eastAsia" w:ascii="仿宋" w:hAnsi="仿宋" w:eastAsia="仿宋"/>
                <w:szCs w:val="21"/>
              </w:rPr>
              <w:t>1</w:t>
            </w:r>
            <w:r>
              <w:rPr>
                <w:rFonts w:ascii="仿宋" w:hAnsi="仿宋" w:eastAsia="仿宋"/>
                <w:szCs w:val="21"/>
              </w:rPr>
              <w:t>3</w:t>
            </w:r>
          </w:p>
        </w:tc>
        <w:tc>
          <w:tcPr>
            <w:tcW w:w="859"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 w:val="18"/>
                <w:szCs w:val="18"/>
              </w:rPr>
            </w:pPr>
          </w:p>
        </w:tc>
        <w:tc>
          <w:tcPr>
            <w:tcW w:w="709"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567"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仿宋" w:hAnsi="仿宋" w:eastAsia="仿宋"/>
                <w:szCs w:val="21"/>
              </w:rPr>
            </w:pPr>
          </w:p>
        </w:tc>
        <w:tc>
          <w:tcPr>
            <w:tcW w:w="1276"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2126"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6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67" w:hRule="atLeast"/>
          <w:jc w:val="center"/>
        </w:trPr>
        <w:tc>
          <w:tcPr>
            <w:tcW w:w="61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r>
              <w:rPr>
                <w:rFonts w:hint="eastAsia" w:ascii="仿宋" w:hAnsi="仿宋" w:eastAsia="仿宋"/>
                <w:szCs w:val="21"/>
              </w:rPr>
              <w:t>1</w:t>
            </w:r>
            <w:r>
              <w:rPr>
                <w:rFonts w:ascii="仿宋" w:hAnsi="仿宋" w:eastAsia="仿宋"/>
                <w:szCs w:val="21"/>
              </w:rPr>
              <w:t>4</w:t>
            </w:r>
          </w:p>
        </w:tc>
        <w:tc>
          <w:tcPr>
            <w:tcW w:w="859"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 w:val="18"/>
                <w:szCs w:val="18"/>
              </w:rPr>
            </w:pPr>
          </w:p>
        </w:tc>
        <w:tc>
          <w:tcPr>
            <w:tcW w:w="709"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567"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仿宋" w:hAnsi="仿宋" w:eastAsia="仿宋"/>
                <w:szCs w:val="21"/>
              </w:rPr>
            </w:pPr>
          </w:p>
        </w:tc>
        <w:tc>
          <w:tcPr>
            <w:tcW w:w="1276"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2126"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6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67" w:hRule="atLeast"/>
          <w:jc w:val="center"/>
        </w:trPr>
        <w:tc>
          <w:tcPr>
            <w:tcW w:w="61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r>
              <w:rPr>
                <w:rFonts w:hint="eastAsia" w:ascii="仿宋" w:hAnsi="仿宋" w:eastAsia="仿宋"/>
                <w:szCs w:val="21"/>
              </w:rPr>
              <w:t>15</w:t>
            </w:r>
          </w:p>
        </w:tc>
        <w:tc>
          <w:tcPr>
            <w:tcW w:w="859"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 w:val="18"/>
                <w:szCs w:val="18"/>
              </w:rPr>
            </w:pPr>
          </w:p>
        </w:tc>
        <w:tc>
          <w:tcPr>
            <w:tcW w:w="709"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567"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仿宋" w:hAnsi="仿宋" w:eastAsia="仿宋"/>
                <w:szCs w:val="21"/>
              </w:rPr>
            </w:pPr>
          </w:p>
        </w:tc>
        <w:tc>
          <w:tcPr>
            <w:tcW w:w="1276"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2126"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6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67" w:hRule="atLeast"/>
          <w:jc w:val="center"/>
        </w:trPr>
        <w:tc>
          <w:tcPr>
            <w:tcW w:w="61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r>
              <w:rPr>
                <w:rFonts w:hint="eastAsia" w:ascii="仿宋" w:hAnsi="仿宋" w:eastAsia="仿宋"/>
                <w:szCs w:val="21"/>
              </w:rPr>
              <w:t>…</w:t>
            </w:r>
          </w:p>
        </w:tc>
        <w:tc>
          <w:tcPr>
            <w:tcW w:w="859"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 w:val="18"/>
                <w:szCs w:val="18"/>
              </w:rPr>
            </w:pPr>
          </w:p>
        </w:tc>
        <w:tc>
          <w:tcPr>
            <w:tcW w:w="709"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567"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仿宋" w:hAnsi="仿宋" w:eastAsia="仿宋"/>
                <w:szCs w:val="21"/>
              </w:rPr>
            </w:pPr>
          </w:p>
        </w:tc>
        <w:tc>
          <w:tcPr>
            <w:tcW w:w="1276"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2126"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6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67" w:hRule="atLeast"/>
          <w:jc w:val="center"/>
        </w:trPr>
        <w:tc>
          <w:tcPr>
            <w:tcW w:w="61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859"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 w:val="18"/>
                <w:szCs w:val="18"/>
              </w:rPr>
            </w:pPr>
          </w:p>
        </w:tc>
        <w:tc>
          <w:tcPr>
            <w:tcW w:w="709"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567"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仿宋" w:hAnsi="仿宋" w:eastAsia="仿宋"/>
                <w:szCs w:val="21"/>
              </w:rPr>
            </w:pPr>
          </w:p>
        </w:tc>
        <w:tc>
          <w:tcPr>
            <w:tcW w:w="1276"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2126"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6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67" w:hRule="atLeast"/>
          <w:jc w:val="center"/>
        </w:trPr>
        <w:tc>
          <w:tcPr>
            <w:tcW w:w="61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859"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 w:val="18"/>
                <w:szCs w:val="18"/>
              </w:rPr>
            </w:pPr>
          </w:p>
        </w:tc>
        <w:tc>
          <w:tcPr>
            <w:tcW w:w="709"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567"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仿宋" w:hAnsi="仿宋" w:eastAsia="仿宋"/>
                <w:szCs w:val="21"/>
              </w:rPr>
            </w:pPr>
          </w:p>
        </w:tc>
        <w:tc>
          <w:tcPr>
            <w:tcW w:w="1276"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2126"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6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737" w:hRule="atLeast"/>
          <w:jc w:val="center"/>
        </w:trPr>
        <w:tc>
          <w:tcPr>
            <w:tcW w:w="8983" w:type="dxa"/>
            <w:gridSpan w:val="18"/>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 w:val="24"/>
                <w:szCs w:val="32"/>
              </w:rPr>
            </w:pPr>
            <w:r>
              <w:rPr>
                <w:rFonts w:hint="eastAsia" w:ascii="仿宋" w:hAnsi="仿宋" w:eastAsia="仿宋"/>
                <w:sz w:val="28"/>
                <w:szCs w:val="28"/>
              </w:rPr>
              <w:t>六、项目经费预算</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737" w:hRule="atLeast"/>
          <w:jc w:val="center"/>
        </w:trPr>
        <w:tc>
          <w:tcPr>
            <w:tcW w:w="70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Cs w:val="21"/>
              </w:rPr>
            </w:pPr>
            <w:r>
              <w:rPr>
                <w:rFonts w:hint="eastAsia" w:ascii="仿宋" w:hAnsi="仿宋" w:eastAsia="仿宋"/>
                <w:bCs/>
                <w:szCs w:val="21"/>
              </w:rPr>
              <w:t>序号</w:t>
            </w:r>
          </w:p>
        </w:tc>
        <w:tc>
          <w:tcPr>
            <w:tcW w:w="190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Cs w:val="21"/>
              </w:rPr>
            </w:pPr>
            <w:r>
              <w:rPr>
                <w:rFonts w:hint="eastAsia" w:ascii="仿宋" w:hAnsi="仿宋" w:eastAsia="仿宋"/>
                <w:bCs/>
                <w:szCs w:val="21"/>
              </w:rPr>
              <w:t>支出科目</w:t>
            </w:r>
          </w:p>
        </w:tc>
        <w:tc>
          <w:tcPr>
            <w:tcW w:w="156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Cs w:val="21"/>
              </w:rPr>
            </w:pPr>
            <w:r>
              <w:rPr>
                <w:rFonts w:hint="eastAsia" w:ascii="仿宋" w:hAnsi="仿宋" w:eastAsia="仿宋"/>
                <w:bCs/>
                <w:szCs w:val="21"/>
              </w:rPr>
              <w:t>财政资金预算（万元）</w:t>
            </w:r>
          </w:p>
        </w:tc>
        <w:tc>
          <w:tcPr>
            <w:tcW w:w="155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Cs w:val="21"/>
              </w:rPr>
            </w:pPr>
            <w:r>
              <w:rPr>
                <w:rFonts w:hint="eastAsia" w:ascii="仿宋" w:hAnsi="仿宋" w:eastAsia="仿宋"/>
                <w:bCs/>
                <w:szCs w:val="21"/>
              </w:rPr>
              <w:t>自筹资金预算（万元）</w:t>
            </w:r>
          </w:p>
        </w:tc>
        <w:tc>
          <w:tcPr>
            <w:tcW w:w="127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Cs w:val="21"/>
              </w:rPr>
            </w:pPr>
            <w:r>
              <w:rPr>
                <w:rFonts w:hint="eastAsia" w:ascii="仿宋" w:hAnsi="仿宋" w:eastAsia="仿宋"/>
                <w:bCs/>
                <w:szCs w:val="21"/>
              </w:rPr>
              <w:t>总资金预算（万元）</w:t>
            </w:r>
          </w:p>
        </w:tc>
        <w:tc>
          <w:tcPr>
            <w:tcW w:w="198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Cs w:val="21"/>
              </w:rPr>
            </w:pPr>
            <w:r>
              <w:rPr>
                <w:rFonts w:hint="eastAsia" w:ascii="仿宋" w:hAnsi="仿宋" w:eastAsia="仿宋"/>
                <w:bCs/>
                <w:szCs w:val="21"/>
              </w:rPr>
              <w:t>用途说明</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737" w:hRule="atLeast"/>
          <w:jc w:val="center"/>
        </w:trPr>
        <w:tc>
          <w:tcPr>
            <w:tcW w:w="707"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r>
              <w:rPr>
                <w:rFonts w:hint="eastAsia" w:ascii="仿宋" w:hAnsi="仿宋" w:eastAsia="仿宋"/>
                <w:szCs w:val="21"/>
              </w:rPr>
              <w:t>1</w:t>
            </w:r>
          </w:p>
        </w:tc>
        <w:tc>
          <w:tcPr>
            <w:tcW w:w="190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 w:val="24"/>
              </w:rPr>
            </w:pPr>
          </w:p>
        </w:tc>
        <w:tc>
          <w:tcPr>
            <w:tcW w:w="1560"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55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276"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737" w:hRule="atLeast"/>
          <w:jc w:val="center"/>
        </w:trPr>
        <w:tc>
          <w:tcPr>
            <w:tcW w:w="707"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r>
              <w:rPr>
                <w:rFonts w:hint="eastAsia" w:ascii="仿宋" w:hAnsi="仿宋" w:eastAsia="仿宋"/>
                <w:szCs w:val="21"/>
              </w:rPr>
              <w:t>2</w:t>
            </w:r>
          </w:p>
        </w:tc>
        <w:tc>
          <w:tcPr>
            <w:tcW w:w="190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 w:val="24"/>
              </w:rPr>
            </w:pPr>
          </w:p>
        </w:tc>
        <w:tc>
          <w:tcPr>
            <w:tcW w:w="1560"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55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276"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737" w:hRule="atLeast"/>
          <w:jc w:val="center"/>
        </w:trPr>
        <w:tc>
          <w:tcPr>
            <w:tcW w:w="707"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r>
              <w:rPr>
                <w:rFonts w:hint="eastAsia" w:ascii="仿宋" w:hAnsi="仿宋" w:eastAsia="仿宋"/>
                <w:szCs w:val="21"/>
              </w:rPr>
              <w:t>3</w:t>
            </w:r>
          </w:p>
        </w:tc>
        <w:tc>
          <w:tcPr>
            <w:tcW w:w="190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 w:val="24"/>
              </w:rPr>
            </w:pPr>
          </w:p>
        </w:tc>
        <w:tc>
          <w:tcPr>
            <w:tcW w:w="1560"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55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276"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737" w:hRule="atLeast"/>
          <w:jc w:val="center"/>
        </w:trPr>
        <w:tc>
          <w:tcPr>
            <w:tcW w:w="707"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r>
              <w:rPr>
                <w:rFonts w:hint="eastAsia" w:ascii="仿宋" w:hAnsi="仿宋" w:eastAsia="仿宋"/>
                <w:szCs w:val="21"/>
              </w:rPr>
              <w:t>4</w:t>
            </w:r>
          </w:p>
        </w:tc>
        <w:tc>
          <w:tcPr>
            <w:tcW w:w="190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 w:val="24"/>
              </w:rPr>
            </w:pPr>
          </w:p>
        </w:tc>
        <w:tc>
          <w:tcPr>
            <w:tcW w:w="1560"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55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276"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737" w:hRule="atLeast"/>
          <w:jc w:val="center"/>
        </w:trPr>
        <w:tc>
          <w:tcPr>
            <w:tcW w:w="707"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r>
              <w:rPr>
                <w:rFonts w:hint="eastAsia" w:ascii="仿宋" w:hAnsi="仿宋" w:eastAsia="仿宋"/>
                <w:szCs w:val="21"/>
              </w:rPr>
              <w:t>5</w:t>
            </w:r>
          </w:p>
        </w:tc>
        <w:tc>
          <w:tcPr>
            <w:tcW w:w="190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 w:val="24"/>
              </w:rPr>
            </w:pPr>
          </w:p>
        </w:tc>
        <w:tc>
          <w:tcPr>
            <w:tcW w:w="1560"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55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276"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737" w:hRule="atLeast"/>
          <w:jc w:val="center"/>
        </w:trPr>
        <w:tc>
          <w:tcPr>
            <w:tcW w:w="707"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r>
              <w:rPr>
                <w:rFonts w:hint="eastAsia" w:ascii="仿宋" w:hAnsi="仿宋" w:eastAsia="仿宋"/>
                <w:szCs w:val="21"/>
              </w:rPr>
              <w:t>6</w:t>
            </w:r>
          </w:p>
        </w:tc>
        <w:tc>
          <w:tcPr>
            <w:tcW w:w="190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 w:val="24"/>
              </w:rPr>
            </w:pPr>
          </w:p>
        </w:tc>
        <w:tc>
          <w:tcPr>
            <w:tcW w:w="1560"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55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276"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737" w:hRule="atLeast"/>
          <w:jc w:val="center"/>
        </w:trPr>
        <w:tc>
          <w:tcPr>
            <w:tcW w:w="707"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r>
              <w:rPr>
                <w:rFonts w:hint="eastAsia" w:ascii="仿宋" w:hAnsi="仿宋" w:eastAsia="仿宋"/>
                <w:szCs w:val="21"/>
              </w:rPr>
              <w:t>7</w:t>
            </w:r>
          </w:p>
        </w:tc>
        <w:tc>
          <w:tcPr>
            <w:tcW w:w="190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 w:val="24"/>
              </w:rPr>
            </w:pPr>
          </w:p>
        </w:tc>
        <w:tc>
          <w:tcPr>
            <w:tcW w:w="1560"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55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276"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737" w:hRule="atLeast"/>
          <w:jc w:val="center"/>
        </w:trPr>
        <w:tc>
          <w:tcPr>
            <w:tcW w:w="707"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r>
              <w:rPr>
                <w:rFonts w:hint="eastAsia" w:ascii="仿宋" w:hAnsi="仿宋" w:eastAsia="仿宋"/>
                <w:szCs w:val="21"/>
              </w:rPr>
              <w:t>8</w:t>
            </w:r>
          </w:p>
        </w:tc>
        <w:tc>
          <w:tcPr>
            <w:tcW w:w="190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 w:val="24"/>
              </w:rPr>
            </w:pPr>
          </w:p>
        </w:tc>
        <w:tc>
          <w:tcPr>
            <w:tcW w:w="1560"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55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276"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737" w:hRule="atLeast"/>
          <w:jc w:val="center"/>
        </w:trPr>
        <w:tc>
          <w:tcPr>
            <w:tcW w:w="707"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r>
              <w:rPr>
                <w:rFonts w:hint="eastAsia" w:ascii="仿宋" w:hAnsi="仿宋" w:eastAsia="仿宋"/>
                <w:szCs w:val="21"/>
              </w:rPr>
              <w:t>9</w:t>
            </w:r>
          </w:p>
        </w:tc>
        <w:tc>
          <w:tcPr>
            <w:tcW w:w="190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 w:val="24"/>
              </w:rPr>
            </w:pPr>
          </w:p>
        </w:tc>
        <w:tc>
          <w:tcPr>
            <w:tcW w:w="1560"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55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276"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737" w:hRule="atLeast"/>
          <w:jc w:val="center"/>
        </w:trPr>
        <w:tc>
          <w:tcPr>
            <w:tcW w:w="707"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r>
              <w:rPr>
                <w:rFonts w:hint="eastAsia" w:ascii="仿宋" w:hAnsi="仿宋" w:eastAsia="仿宋"/>
                <w:szCs w:val="21"/>
              </w:rPr>
              <w:t>1</w:t>
            </w:r>
            <w:r>
              <w:rPr>
                <w:rFonts w:ascii="仿宋" w:hAnsi="仿宋" w:eastAsia="仿宋"/>
                <w:szCs w:val="21"/>
              </w:rPr>
              <w:t>0</w:t>
            </w:r>
          </w:p>
        </w:tc>
        <w:tc>
          <w:tcPr>
            <w:tcW w:w="1900"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560"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55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276"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737" w:hRule="atLeast"/>
          <w:jc w:val="center"/>
        </w:trPr>
        <w:tc>
          <w:tcPr>
            <w:tcW w:w="707"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r>
              <w:rPr>
                <w:rFonts w:hint="eastAsia" w:ascii="仿宋" w:hAnsi="仿宋" w:eastAsia="仿宋"/>
                <w:szCs w:val="21"/>
              </w:rPr>
              <w:t>1</w:t>
            </w:r>
            <w:r>
              <w:rPr>
                <w:rFonts w:ascii="仿宋" w:hAnsi="仿宋" w:eastAsia="仿宋"/>
                <w:szCs w:val="21"/>
              </w:rPr>
              <w:t>1</w:t>
            </w:r>
          </w:p>
        </w:tc>
        <w:tc>
          <w:tcPr>
            <w:tcW w:w="1900"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560"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55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276"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737" w:hRule="atLeast"/>
          <w:jc w:val="center"/>
        </w:trPr>
        <w:tc>
          <w:tcPr>
            <w:tcW w:w="707"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r>
              <w:rPr>
                <w:rFonts w:hint="eastAsia" w:ascii="仿宋" w:hAnsi="仿宋" w:eastAsia="仿宋"/>
                <w:szCs w:val="21"/>
              </w:rPr>
              <w:t>1</w:t>
            </w:r>
            <w:r>
              <w:rPr>
                <w:rFonts w:ascii="仿宋" w:hAnsi="仿宋" w:eastAsia="仿宋"/>
                <w:szCs w:val="21"/>
              </w:rPr>
              <w:t>2</w:t>
            </w:r>
          </w:p>
        </w:tc>
        <w:tc>
          <w:tcPr>
            <w:tcW w:w="1900"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560"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55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276"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737" w:hRule="atLeast"/>
          <w:jc w:val="center"/>
        </w:trPr>
        <w:tc>
          <w:tcPr>
            <w:tcW w:w="707"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r>
              <w:rPr>
                <w:rFonts w:hint="eastAsia" w:ascii="仿宋" w:hAnsi="仿宋" w:eastAsia="仿宋"/>
                <w:szCs w:val="21"/>
              </w:rPr>
              <w:t>13</w:t>
            </w:r>
          </w:p>
        </w:tc>
        <w:tc>
          <w:tcPr>
            <w:tcW w:w="1900"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560"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55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276"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737" w:hRule="atLeast"/>
          <w:jc w:val="center"/>
        </w:trPr>
        <w:tc>
          <w:tcPr>
            <w:tcW w:w="707"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r>
              <w:rPr>
                <w:rFonts w:ascii="仿宋" w:hAnsi="仿宋" w:eastAsia="仿宋"/>
                <w:szCs w:val="21"/>
              </w:rPr>
              <w:t>…</w:t>
            </w:r>
          </w:p>
        </w:tc>
        <w:tc>
          <w:tcPr>
            <w:tcW w:w="1900"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560"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55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276"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737" w:hRule="atLeast"/>
          <w:jc w:val="center"/>
        </w:trPr>
        <w:tc>
          <w:tcPr>
            <w:tcW w:w="707"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r>
              <w:rPr>
                <w:rFonts w:ascii="仿宋" w:hAnsi="仿宋" w:eastAsia="仿宋"/>
                <w:szCs w:val="21"/>
              </w:rPr>
              <w:t>…</w:t>
            </w:r>
          </w:p>
        </w:tc>
        <w:tc>
          <w:tcPr>
            <w:tcW w:w="1900"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560"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55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276"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737" w:hRule="atLeast"/>
          <w:jc w:val="center"/>
        </w:trPr>
        <w:tc>
          <w:tcPr>
            <w:tcW w:w="2607"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b/>
                <w:bCs/>
                <w:szCs w:val="21"/>
              </w:rPr>
            </w:pPr>
            <w:r>
              <w:rPr>
                <w:rFonts w:hint="eastAsia" w:ascii="仿宋" w:hAnsi="仿宋" w:eastAsia="仿宋"/>
                <w:b/>
                <w:bCs/>
                <w:szCs w:val="21"/>
              </w:rPr>
              <w:t>合计</w:t>
            </w:r>
          </w:p>
        </w:tc>
        <w:tc>
          <w:tcPr>
            <w:tcW w:w="1560"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55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276"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67" w:hRule="atLeast"/>
          <w:jc w:val="center"/>
        </w:trPr>
        <w:tc>
          <w:tcPr>
            <w:tcW w:w="8983" w:type="dxa"/>
            <w:gridSpan w:val="18"/>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Cs w:val="21"/>
              </w:rPr>
            </w:pPr>
            <w:r>
              <w:rPr>
                <w:rFonts w:hint="eastAsia" w:ascii="仿宋" w:hAnsi="仿宋" w:eastAsia="仿宋"/>
                <w:sz w:val="28"/>
                <w:szCs w:val="28"/>
              </w:rPr>
              <w:t>七、附件材料</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10" w:hRule="atLeast"/>
          <w:jc w:val="center"/>
        </w:trPr>
        <w:tc>
          <w:tcPr>
            <w:tcW w:w="90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Cs w:val="21"/>
              </w:rPr>
            </w:pPr>
            <w:r>
              <w:rPr>
                <w:rFonts w:hint="eastAsia" w:ascii="仿宋" w:hAnsi="仿宋" w:eastAsia="仿宋"/>
                <w:szCs w:val="21"/>
              </w:rPr>
              <w:t>1</w:t>
            </w:r>
          </w:p>
        </w:tc>
        <w:tc>
          <w:tcPr>
            <w:tcW w:w="8077" w:type="dxa"/>
            <w:gridSpan w:val="15"/>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kern w:val="0"/>
                <w:sz w:val="24"/>
              </w:rPr>
            </w:pPr>
            <w:r>
              <w:rPr>
                <w:rFonts w:hint="eastAsia" w:ascii="仿宋" w:hAnsi="仿宋" w:eastAsia="仿宋"/>
                <w:kern w:val="0"/>
                <w:sz w:val="24"/>
              </w:rPr>
              <w:t>昆明市知识产权运营服务体系建设项目（知识产权服务人才培养）实施工作方案（按附件2撰写）；</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10" w:hRule="atLeast"/>
          <w:jc w:val="center"/>
        </w:trPr>
        <w:tc>
          <w:tcPr>
            <w:tcW w:w="90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Cs w:val="21"/>
              </w:rPr>
            </w:pPr>
            <w:r>
              <w:rPr>
                <w:rFonts w:hint="eastAsia" w:ascii="仿宋" w:hAnsi="仿宋" w:eastAsia="仿宋"/>
                <w:szCs w:val="21"/>
              </w:rPr>
              <w:t>2</w:t>
            </w:r>
          </w:p>
        </w:tc>
        <w:tc>
          <w:tcPr>
            <w:tcW w:w="8077" w:type="dxa"/>
            <w:gridSpan w:val="15"/>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kern w:val="0"/>
                <w:sz w:val="24"/>
              </w:rPr>
            </w:pPr>
            <w:r>
              <w:rPr>
                <w:rFonts w:ascii="仿宋" w:hAnsi="仿宋" w:eastAsia="仿宋"/>
                <w:kern w:val="0"/>
                <w:sz w:val="24"/>
              </w:rPr>
              <w:t>申请单位法人</w:t>
            </w:r>
            <w:r>
              <w:rPr>
                <w:rFonts w:hint="eastAsia" w:ascii="仿宋" w:hAnsi="仿宋" w:eastAsia="仿宋"/>
                <w:kern w:val="0"/>
                <w:sz w:val="24"/>
              </w:rPr>
              <w:t>资格</w:t>
            </w:r>
            <w:r>
              <w:rPr>
                <w:rFonts w:ascii="仿宋" w:hAnsi="仿宋" w:eastAsia="仿宋"/>
                <w:kern w:val="0"/>
                <w:sz w:val="24"/>
              </w:rPr>
              <w:t>证书复印件</w:t>
            </w:r>
            <w:r>
              <w:rPr>
                <w:rFonts w:hint="eastAsia" w:ascii="仿宋" w:hAnsi="仿宋" w:eastAsia="仿宋"/>
                <w:kern w:val="0"/>
                <w:sz w:val="24"/>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10" w:hRule="atLeast"/>
          <w:jc w:val="center"/>
        </w:trPr>
        <w:tc>
          <w:tcPr>
            <w:tcW w:w="90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Cs w:val="21"/>
              </w:rPr>
            </w:pPr>
            <w:r>
              <w:rPr>
                <w:rFonts w:hint="eastAsia" w:ascii="仿宋" w:hAnsi="仿宋" w:eastAsia="仿宋"/>
                <w:szCs w:val="21"/>
              </w:rPr>
              <w:t>3</w:t>
            </w:r>
          </w:p>
        </w:tc>
        <w:tc>
          <w:tcPr>
            <w:tcW w:w="8077" w:type="dxa"/>
            <w:gridSpan w:val="15"/>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kern w:val="0"/>
                <w:sz w:val="24"/>
              </w:rPr>
            </w:pPr>
            <w:r>
              <w:rPr>
                <w:rFonts w:hint="eastAsia" w:ascii="仿宋" w:hAnsi="仿宋" w:eastAsia="仿宋"/>
                <w:kern w:val="0"/>
                <w:sz w:val="24"/>
              </w:rPr>
              <w:t>2020年度财务报表；</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10" w:hRule="atLeast"/>
          <w:jc w:val="center"/>
        </w:trPr>
        <w:tc>
          <w:tcPr>
            <w:tcW w:w="90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Cs w:val="21"/>
              </w:rPr>
            </w:pPr>
            <w:r>
              <w:rPr>
                <w:rFonts w:hint="eastAsia" w:ascii="仿宋" w:hAnsi="仿宋" w:eastAsia="仿宋"/>
                <w:szCs w:val="21"/>
              </w:rPr>
              <w:t>4</w:t>
            </w:r>
          </w:p>
        </w:tc>
        <w:tc>
          <w:tcPr>
            <w:tcW w:w="8077" w:type="dxa"/>
            <w:gridSpan w:val="15"/>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kern w:val="0"/>
                <w:sz w:val="24"/>
              </w:rPr>
            </w:pPr>
            <w:r>
              <w:rPr>
                <w:rFonts w:ascii="仿宋" w:hAnsi="仿宋" w:eastAsia="仿宋"/>
                <w:kern w:val="0"/>
                <w:sz w:val="24"/>
              </w:rPr>
              <w:t>教育培训资格证书</w:t>
            </w:r>
            <w:r>
              <w:rPr>
                <w:rFonts w:hint="eastAsia" w:ascii="仿宋" w:hAnsi="仿宋" w:eastAsia="仿宋"/>
                <w:kern w:val="0"/>
                <w:sz w:val="24"/>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10" w:hRule="atLeast"/>
          <w:jc w:val="center"/>
        </w:trPr>
        <w:tc>
          <w:tcPr>
            <w:tcW w:w="90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Cs w:val="21"/>
              </w:rPr>
            </w:pPr>
            <w:r>
              <w:rPr>
                <w:rFonts w:hint="eastAsia" w:ascii="仿宋" w:hAnsi="仿宋" w:eastAsia="仿宋"/>
                <w:szCs w:val="21"/>
              </w:rPr>
              <w:t>5</w:t>
            </w:r>
          </w:p>
        </w:tc>
        <w:tc>
          <w:tcPr>
            <w:tcW w:w="8077" w:type="dxa"/>
            <w:gridSpan w:val="15"/>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kern w:val="0"/>
                <w:sz w:val="24"/>
              </w:rPr>
            </w:pPr>
            <w:r>
              <w:rPr>
                <w:rFonts w:hint="eastAsia" w:ascii="仿宋" w:hAnsi="仿宋" w:eastAsia="仿宋"/>
                <w:kern w:val="0"/>
                <w:sz w:val="24"/>
              </w:rPr>
              <w:t>师资队伍及教育培训资源证明材料；</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10" w:hRule="atLeast"/>
          <w:jc w:val="center"/>
        </w:trPr>
        <w:tc>
          <w:tcPr>
            <w:tcW w:w="90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Cs w:val="21"/>
              </w:rPr>
            </w:pPr>
            <w:r>
              <w:rPr>
                <w:rFonts w:hint="eastAsia" w:ascii="仿宋" w:hAnsi="仿宋" w:eastAsia="仿宋"/>
                <w:szCs w:val="21"/>
              </w:rPr>
              <w:t>6</w:t>
            </w:r>
          </w:p>
        </w:tc>
        <w:tc>
          <w:tcPr>
            <w:tcW w:w="8077" w:type="dxa"/>
            <w:gridSpan w:val="15"/>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kern w:val="0"/>
                <w:sz w:val="24"/>
              </w:rPr>
            </w:pPr>
            <w:r>
              <w:rPr>
                <w:rFonts w:hint="eastAsia" w:ascii="仿宋" w:hAnsi="仿宋" w:eastAsia="仿宋"/>
                <w:kern w:val="0"/>
                <w:sz w:val="24"/>
              </w:rPr>
              <w:t>知识产权培训</w:t>
            </w:r>
            <w:r>
              <w:rPr>
                <w:rFonts w:ascii="仿宋" w:hAnsi="仿宋" w:eastAsia="仿宋"/>
                <w:kern w:val="0"/>
                <w:sz w:val="24"/>
              </w:rPr>
              <w:t>工作</w:t>
            </w:r>
            <w:r>
              <w:rPr>
                <w:rFonts w:hint="eastAsia" w:ascii="仿宋" w:hAnsi="仿宋" w:eastAsia="仿宋"/>
                <w:kern w:val="0"/>
                <w:sz w:val="24"/>
              </w:rPr>
              <w:t>基础</w:t>
            </w:r>
            <w:r>
              <w:rPr>
                <w:rFonts w:ascii="仿宋" w:hAnsi="仿宋" w:eastAsia="仿宋"/>
                <w:kern w:val="0"/>
                <w:sz w:val="24"/>
              </w:rPr>
              <w:t>及取得成效相关证明材料</w:t>
            </w:r>
            <w:r>
              <w:rPr>
                <w:rFonts w:hint="eastAsia" w:ascii="仿宋" w:hAnsi="仿宋" w:eastAsia="仿宋"/>
                <w:kern w:val="0"/>
                <w:sz w:val="24"/>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10" w:hRule="atLeast"/>
          <w:jc w:val="center"/>
        </w:trPr>
        <w:tc>
          <w:tcPr>
            <w:tcW w:w="90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Cs w:val="21"/>
              </w:rPr>
            </w:pPr>
            <w:r>
              <w:rPr>
                <w:rFonts w:hint="eastAsia" w:ascii="仿宋" w:hAnsi="仿宋" w:eastAsia="仿宋"/>
                <w:szCs w:val="21"/>
              </w:rPr>
              <w:t>7</w:t>
            </w:r>
          </w:p>
        </w:tc>
        <w:tc>
          <w:tcPr>
            <w:tcW w:w="8077" w:type="dxa"/>
            <w:gridSpan w:val="15"/>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kern w:val="0"/>
                <w:sz w:val="24"/>
              </w:rPr>
            </w:pPr>
            <w:r>
              <w:rPr>
                <w:rFonts w:ascii="仿宋" w:hAnsi="仿宋" w:eastAsia="仿宋"/>
                <w:kern w:val="0"/>
                <w:sz w:val="24"/>
              </w:rPr>
              <w:t>相关认证</w:t>
            </w:r>
            <w:r>
              <w:rPr>
                <w:rFonts w:hint="eastAsia" w:ascii="仿宋" w:hAnsi="仿宋" w:eastAsia="仿宋"/>
                <w:kern w:val="0"/>
                <w:sz w:val="24"/>
              </w:rPr>
              <w:t>、荣誉等证书复印件；</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10" w:hRule="atLeast"/>
          <w:jc w:val="center"/>
        </w:trPr>
        <w:tc>
          <w:tcPr>
            <w:tcW w:w="90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Cs w:val="21"/>
              </w:rPr>
            </w:pPr>
            <w:r>
              <w:rPr>
                <w:rFonts w:hint="eastAsia" w:ascii="仿宋" w:hAnsi="仿宋" w:eastAsia="仿宋"/>
                <w:szCs w:val="21"/>
              </w:rPr>
              <w:t>8</w:t>
            </w:r>
          </w:p>
        </w:tc>
        <w:tc>
          <w:tcPr>
            <w:tcW w:w="8077" w:type="dxa"/>
            <w:gridSpan w:val="15"/>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kern w:val="0"/>
                <w:sz w:val="24"/>
              </w:rPr>
            </w:pPr>
            <w:r>
              <w:rPr>
                <w:rFonts w:hint="eastAsia" w:ascii="仿宋" w:hAnsi="仿宋" w:eastAsia="仿宋"/>
                <w:kern w:val="0"/>
                <w:sz w:val="24"/>
              </w:rPr>
              <w:t>项目负责人和项目团队成员职称证、职业资格证等复印件；</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10" w:hRule="atLeast"/>
          <w:jc w:val="center"/>
        </w:trPr>
        <w:tc>
          <w:tcPr>
            <w:tcW w:w="90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Cs w:val="21"/>
              </w:rPr>
            </w:pPr>
            <w:r>
              <w:rPr>
                <w:rFonts w:hint="eastAsia" w:ascii="仿宋" w:hAnsi="仿宋" w:eastAsia="仿宋"/>
                <w:szCs w:val="21"/>
              </w:rPr>
              <w:t>9</w:t>
            </w:r>
          </w:p>
        </w:tc>
        <w:tc>
          <w:tcPr>
            <w:tcW w:w="8077" w:type="dxa"/>
            <w:gridSpan w:val="15"/>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kern w:val="0"/>
                <w:sz w:val="24"/>
              </w:rPr>
            </w:pPr>
            <w:r>
              <w:rPr>
                <w:rFonts w:ascii="仿宋" w:hAnsi="仿宋" w:eastAsia="仿宋"/>
                <w:kern w:val="0"/>
                <w:sz w:val="24"/>
              </w:rPr>
              <w:t>其他需要提交的</w:t>
            </w:r>
            <w:r>
              <w:rPr>
                <w:rFonts w:hint="eastAsia" w:ascii="仿宋" w:hAnsi="仿宋" w:eastAsia="仿宋"/>
                <w:kern w:val="0"/>
                <w:sz w:val="24"/>
              </w:rPr>
              <w:t>支撑</w:t>
            </w:r>
            <w:r>
              <w:rPr>
                <w:rFonts w:ascii="仿宋" w:hAnsi="仿宋" w:eastAsia="仿宋"/>
                <w:kern w:val="0"/>
                <w:sz w:val="24"/>
              </w:rPr>
              <w:t>材料</w:t>
            </w:r>
            <w:r>
              <w:rPr>
                <w:rFonts w:hint="eastAsia" w:ascii="仿宋" w:hAnsi="仿宋" w:eastAsia="仿宋"/>
                <w:kern w:val="0"/>
                <w:sz w:val="24"/>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10" w:hRule="atLeast"/>
          <w:jc w:val="center"/>
        </w:trPr>
        <w:tc>
          <w:tcPr>
            <w:tcW w:w="8983" w:type="dxa"/>
            <w:gridSpan w:val="18"/>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kern w:val="0"/>
                <w:sz w:val="24"/>
              </w:rPr>
            </w:pPr>
            <w:r>
              <w:rPr>
                <w:rFonts w:hint="eastAsia" w:ascii="仿宋" w:hAnsi="仿宋" w:eastAsia="仿宋"/>
                <w:sz w:val="28"/>
                <w:szCs w:val="28"/>
              </w:rPr>
              <w:t>八、项目申报及推荐单位意见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10" w:hRule="atLeast"/>
          <w:jc w:val="center"/>
        </w:trPr>
        <w:tc>
          <w:tcPr>
            <w:tcW w:w="90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Cs w:val="21"/>
              </w:rPr>
            </w:pPr>
            <w:r>
              <w:rPr>
                <w:rFonts w:hint="eastAsia" w:ascii="仿宋" w:hAnsi="仿宋" w:eastAsia="仿宋" w:cs="仿宋_GB2312"/>
                <w:sz w:val="24"/>
              </w:rPr>
              <w:t>申报单位意见</w:t>
            </w:r>
          </w:p>
        </w:tc>
        <w:tc>
          <w:tcPr>
            <w:tcW w:w="8077" w:type="dxa"/>
            <w:gridSpan w:val="15"/>
            <w:tcBorders>
              <w:top w:val="single" w:color="auto" w:sz="4" w:space="0"/>
              <w:left w:val="single" w:color="auto" w:sz="4" w:space="0"/>
              <w:bottom w:val="single" w:color="auto" w:sz="4" w:space="0"/>
              <w:right w:val="single" w:color="auto" w:sz="4" w:space="0"/>
            </w:tcBorders>
          </w:tcPr>
          <w:p>
            <w:pPr>
              <w:pStyle w:val="14"/>
              <w:adjustRightInd w:val="0"/>
              <w:snapToGrid w:val="0"/>
              <w:spacing w:line="300" w:lineRule="auto"/>
              <w:ind w:right="482"/>
              <w:rPr>
                <w:rFonts w:ascii="仿宋" w:hAnsi="仿宋" w:eastAsia="仿宋" w:cs="仿宋"/>
                <w:sz w:val="24"/>
                <w:szCs w:val="24"/>
              </w:rPr>
            </w:pPr>
          </w:p>
          <w:p>
            <w:pPr>
              <w:pStyle w:val="14"/>
              <w:adjustRightInd w:val="0"/>
              <w:snapToGrid w:val="0"/>
              <w:spacing w:line="300" w:lineRule="auto"/>
              <w:ind w:right="482"/>
              <w:rPr>
                <w:rFonts w:ascii="仿宋" w:hAnsi="仿宋" w:eastAsia="仿宋" w:cs="仿宋"/>
                <w:sz w:val="24"/>
                <w:szCs w:val="24"/>
              </w:rPr>
            </w:pPr>
          </w:p>
          <w:p>
            <w:pPr>
              <w:pStyle w:val="14"/>
              <w:adjustRightInd w:val="0"/>
              <w:snapToGrid w:val="0"/>
              <w:spacing w:line="300" w:lineRule="auto"/>
              <w:ind w:right="482"/>
              <w:rPr>
                <w:rFonts w:ascii="仿宋" w:hAnsi="仿宋" w:eastAsia="仿宋" w:cs="仿宋"/>
                <w:sz w:val="24"/>
                <w:szCs w:val="24"/>
              </w:rPr>
            </w:pPr>
          </w:p>
          <w:p>
            <w:pPr>
              <w:pStyle w:val="14"/>
              <w:adjustRightInd w:val="0"/>
              <w:snapToGrid w:val="0"/>
              <w:spacing w:line="300" w:lineRule="auto"/>
              <w:ind w:right="482"/>
              <w:rPr>
                <w:rFonts w:ascii="仿宋" w:hAnsi="仿宋" w:eastAsia="仿宋" w:cs="仿宋"/>
                <w:sz w:val="24"/>
                <w:szCs w:val="24"/>
              </w:rPr>
            </w:pPr>
          </w:p>
          <w:p>
            <w:pPr>
              <w:pStyle w:val="14"/>
              <w:adjustRightInd w:val="0"/>
              <w:snapToGrid w:val="0"/>
              <w:spacing w:line="300" w:lineRule="auto"/>
              <w:ind w:right="482"/>
              <w:rPr>
                <w:rFonts w:ascii="仿宋" w:hAnsi="仿宋" w:eastAsia="仿宋" w:cs="仿宋"/>
                <w:sz w:val="24"/>
                <w:szCs w:val="24"/>
              </w:rPr>
            </w:pPr>
          </w:p>
          <w:p>
            <w:pPr>
              <w:pStyle w:val="14"/>
              <w:spacing w:line="360" w:lineRule="auto"/>
              <w:ind w:right="480" w:firstLine="2640" w:firstLineChars="1100"/>
              <w:rPr>
                <w:rFonts w:ascii="仿宋" w:hAnsi="仿宋" w:eastAsia="仿宋" w:cs="仿宋"/>
                <w:sz w:val="24"/>
                <w:szCs w:val="24"/>
              </w:rPr>
            </w:pPr>
            <w:r>
              <w:rPr>
                <w:rFonts w:hint="eastAsia" w:ascii="仿宋" w:hAnsi="仿宋" w:eastAsia="仿宋" w:cs="仿宋"/>
                <w:sz w:val="24"/>
                <w:szCs w:val="24"/>
              </w:rPr>
              <w:t>单位负责人（签字）：</w:t>
            </w:r>
          </w:p>
          <w:p>
            <w:pPr>
              <w:pStyle w:val="14"/>
              <w:ind w:right="480"/>
              <w:rPr>
                <w:rFonts w:ascii="仿宋" w:hAnsi="仿宋" w:eastAsia="仿宋" w:cs="仿宋"/>
                <w:sz w:val="24"/>
                <w:szCs w:val="24"/>
              </w:rPr>
            </w:pPr>
          </w:p>
          <w:p>
            <w:pPr>
              <w:pStyle w:val="14"/>
              <w:spacing w:line="360" w:lineRule="auto"/>
              <w:ind w:right="480" w:firstLine="2640" w:firstLineChars="1100"/>
              <w:rPr>
                <w:rFonts w:ascii="仿宋" w:hAnsi="仿宋" w:eastAsia="仿宋" w:cs="仿宋"/>
                <w:sz w:val="24"/>
                <w:szCs w:val="24"/>
              </w:rPr>
            </w:pPr>
            <w:r>
              <w:rPr>
                <w:rFonts w:hint="eastAsia" w:ascii="仿宋" w:hAnsi="仿宋" w:eastAsia="仿宋" w:cs="仿宋"/>
                <w:sz w:val="24"/>
                <w:szCs w:val="24"/>
              </w:rPr>
              <w:t>单位盖章：</w:t>
            </w:r>
          </w:p>
          <w:p>
            <w:pPr>
              <w:pStyle w:val="14"/>
              <w:jc w:val="right"/>
              <w:rPr>
                <w:rFonts w:ascii="仿宋" w:hAnsi="仿宋" w:eastAsia="仿宋" w:cs="仿宋"/>
                <w:sz w:val="24"/>
                <w:szCs w:val="24"/>
              </w:rPr>
            </w:pPr>
          </w:p>
          <w:p>
            <w:pPr>
              <w:widowControl/>
              <w:adjustRightInd w:val="0"/>
              <w:snapToGrid w:val="0"/>
              <w:jc w:val="right"/>
              <w:rPr>
                <w:rFonts w:ascii="仿宋" w:hAnsi="仿宋" w:eastAsia="仿宋"/>
                <w:kern w:val="0"/>
                <w:sz w:val="24"/>
              </w:rPr>
            </w:pPr>
            <w:r>
              <w:rPr>
                <w:rFonts w:hint="eastAsia" w:ascii="仿宋" w:hAnsi="仿宋" w:eastAsia="仿宋" w:cs="仿宋"/>
                <w:sz w:val="24"/>
              </w:rPr>
              <w:t>年     月    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10" w:hRule="atLeast"/>
          <w:jc w:val="center"/>
        </w:trPr>
        <w:tc>
          <w:tcPr>
            <w:tcW w:w="90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Cs w:val="21"/>
              </w:rPr>
            </w:pPr>
            <w:r>
              <w:rPr>
                <w:rFonts w:hint="eastAsia" w:ascii="仿宋" w:hAnsi="仿宋" w:eastAsia="仿宋" w:cs="仿宋_GB2312"/>
                <w:sz w:val="24"/>
              </w:rPr>
              <w:t>推荐单位意见</w:t>
            </w:r>
          </w:p>
        </w:tc>
        <w:tc>
          <w:tcPr>
            <w:tcW w:w="8077" w:type="dxa"/>
            <w:gridSpan w:val="15"/>
            <w:tcBorders>
              <w:top w:val="single" w:color="auto" w:sz="4" w:space="0"/>
              <w:left w:val="single" w:color="auto" w:sz="4" w:space="0"/>
              <w:bottom w:val="single" w:color="auto" w:sz="4" w:space="0"/>
              <w:right w:val="single" w:color="auto" w:sz="4" w:space="0"/>
            </w:tcBorders>
          </w:tcPr>
          <w:p>
            <w:pPr>
              <w:pStyle w:val="14"/>
              <w:adjustRightInd w:val="0"/>
              <w:snapToGrid w:val="0"/>
              <w:spacing w:line="300" w:lineRule="auto"/>
              <w:ind w:right="482" w:firstLine="31" w:firstLineChars="13"/>
              <w:jc w:val="left"/>
              <w:rPr>
                <w:rFonts w:ascii="仿宋" w:hAnsi="仿宋" w:eastAsia="仿宋" w:cs="仿宋"/>
                <w:sz w:val="24"/>
                <w:szCs w:val="24"/>
              </w:rPr>
            </w:pPr>
          </w:p>
          <w:p>
            <w:pPr>
              <w:pStyle w:val="14"/>
              <w:adjustRightInd w:val="0"/>
              <w:snapToGrid w:val="0"/>
              <w:spacing w:line="300" w:lineRule="auto"/>
              <w:ind w:right="482" w:firstLine="31" w:firstLineChars="13"/>
              <w:jc w:val="left"/>
              <w:rPr>
                <w:rFonts w:ascii="仿宋" w:hAnsi="仿宋" w:eastAsia="仿宋" w:cs="仿宋"/>
                <w:sz w:val="24"/>
                <w:szCs w:val="24"/>
              </w:rPr>
            </w:pPr>
          </w:p>
          <w:p>
            <w:pPr>
              <w:pStyle w:val="14"/>
              <w:adjustRightInd w:val="0"/>
              <w:snapToGrid w:val="0"/>
              <w:spacing w:line="300" w:lineRule="auto"/>
              <w:ind w:right="482" w:firstLine="31" w:firstLineChars="13"/>
              <w:jc w:val="left"/>
              <w:rPr>
                <w:rFonts w:ascii="仿宋" w:hAnsi="仿宋" w:eastAsia="仿宋" w:cs="仿宋"/>
                <w:sz w:val="24"/>
                <w:szCs w:val="24"/>
              </w:rPr>
            </w:pPr>
          </w:p>
          <w:p>
            <w:pPr>
              <w:pStyle w:val="14"/>
              <w:adjustRightInd w:val="0"/>
              <w:snapToGrid w:val="0"/>
              <w:spacing w:line="300" w:lineRule="auto"/>
              <w:ind w:right="482" w:firstLine="31" w:firstLineChars="13"/>
              <w:jc w:val="left"/>
              <w:rPr>
                <w:rFonts w:ascii="仿宋" w:hAnsi="仿宋" w:eastAsia="仿宋" w:cs="仿宋"/>
                <w:sz w:val="24"/>
                <w:szCs w:val="24"/>
              </w:rPr>
            </w:pPr>
          </w:p>
          <w:p>
            <w:pPr>
              <w:pStyle w:val="14"/>
              <w:adjustRightInd w:val="0"/>
              <w:snapToGrid w:val="0"/>
              <w:spacing w:line="300" w:lineRule="auto"/>
              <w:ind w:right="482" w:firstLine="31" w:firstLineChars="13"/>
              <w:jc w:val="left"/>
              <w:rPr>
                <w:rFonts w:ascii="仿宋" w:hAnsi="仿宋" w:eastAsia="仿宋" w:cs="仿宋"/>
                <w:sz w:val="24"/>
                <w:szCs w:val="24"/>
              </w:rPr>
            </w:pPr>
          </w:p>
          <w:p>
            <w:pPr>
              <w:pStyle w:val="14"/>
              <w:spacing w:line="360" w:lineRule="auto"/>
              <w:ind w:right="480" w:firstLine="2640" w:firstLineChars="1100"/>
              <w:rPr>
                <w:rFonts w:ascii="仿宋" w:hAnsi="仿宋" w:eastAsia="仿宋" w:cs="仿宋"/>
                <w:sz w:val="24"/>
                <w:szCs w:val="24"/>
              </w:rPr>
            </w:pPr>
            <w:r>
              <w:rPr>
                <w:rFonts w:hint="eastAsia" w:ascii="仿宋" w:hAnsi="仿宋" w:eastAsia="仿宋" w:cs="仿宋"/>
                <w:sz w:val="24"/>
                <w:szCs w:val="24"/>
              </w:rPr>
              <w:t>单位负责人（签字）：</w:t>
            </w:r>
          </w:p>
          <w:p>
            <w:pPr>
              <w:pStyle w:val="14"/>
              <w:ind w:right="480"/>
              <w:rPr>
                <w:rFonts w:ascii="仿宋" w:hAnsi="仿宋" w:eastAsia="仿宋" w:cs="仿宋"/>
                <w:sz w:val="24"/>
                <w:szCs w:val="24"/>
              </w:rPr>
            </w:pPr>
          </w:p>
          <w:p>
            <w:pPr>
              <w:pStyle w:val="14"/>
              <w:spacing w:line="360" w:lineRule="auto"/>
              <w:ind w:right="480" w:firstLine="2640" w:firstLineChars="1100"/>
              <w:rPr>
                <w:rFonts w:ascii="仿宋" w:hAnsi="仿宋" w:eastAsia="仿宋" w:cs="仿宋"/>
                <w:sz w:val="24"/>
                <w:szCs w:val="24"/>
              </w:rPr>
            </w:pPr>
            <w:r>
              <w:rPr>
                <w:rFonts w:hint="eastAsia" w:ascii="仿宋" w:hAnsi="仿宋" w:eastAsia="仿宋" w:cs="仿宋"/>
                <w:sz w:val="24"/>
                <w:szCs w:val="24"/>
              </w:rPr>
              <w:t>单位盖章：</w:t>
            </w:r>
          </w:p>
          <w:p>
            <w:pPr>
              <w:widowControl/>
              <w:adjustRightInd w:val="0"/>
              <w:snapToGrid w:val="0"/>
              <w:jc w:val="right"/>
              <w:rPr>
                <w:rFonts w:ascii="仿宋" w:hAnsi="仿宋" w:eastAsia="仿宋"/>
                <w:kern w:val="0"/>
                <w:sz w:val="24"/>
              </w:rPr>
            </w:pPr>
            <w:r>
              <w:rPr>
                <w:rFonts w:hint="eastAsia" w:ascii="仿宋" w:hAnsi="仿宋" w:eastAsia="仿宋" w:cs="仿宋"/>
                <w:sz w:val="24"/>
              </w:rPr>
              <w:t>年     月    日</w:t>
            </w:r>
          </w:p>
        </w:tc>
      </w:tr>
    </w:tbl>
    <w:p>
      <w:pPr>
        <w:tabs>
          <w:tab w:val="left" w:pos="2158"/>
        </w:tabs>
        <w:spacing w:line="60" w:lineRule="exact"/>
        <w:ind w:right="-210" w:rightChars="-100" w:firstLine="646"/>
        <w:jc w:val="center"/>
        <w:rPr>
          <w:rFonts w:ascii="仿宋" w:hAnsi="仿宋" w:eastAsia="仿宋"/>
          <w:b/>
          <w:bCs/>
          <w:sz w:val="32"/>
          <w:szCs w:val="32"/>
        </w:rPr>
      </w:pPr>
    </w:p>
    <w:bookmarkEnd w:id="0"/>
    <w:p>
      <w:pPr>
        <w:jc w:val="left"/>
        <w:rPr>
          <w:rFonts w:ascii="仿宋" w:hAnsi="仿宋" w:eastAsia="仿宋" w:cs="黑体"/>
          <w:sz w:val="32"/>
          <w:szCs w:val="32"/>
        </w:rPr>
      </w:pPr>
      <w:r>
        <w:rPr>
          <w:rFonts w:ascii="仿宋" w:hAnsi="仿宋" w:eastAsia="仿宋" w:cs="仿宋_GB2312"/>
          <w:sz w:val="32"/>
          <w:szCs w:val="32"/>
        </w:rPr>
        <w:br w:type="page"/>
      </w:r>
      <w:r>
        <w:rPr>
          <w:rFonts w:ascii="仿宋" w:hAnsi="仿宋" w:eastAsia="仿宋" w:cs="黑体"/>
          <w:sz w:val="32"/>
          <w:szCs w:val="32"/>
        </w:rPr>
        <w:t>附件</w:t>
      </w:r>
      <w:r>
        <w:rPr>
          <w:rFonts w:hint="eastAsia" w:ascii="仿宋" w:hAnsi="仿宋" w:eastAsia="仿宋" w:cs="黑体"/>
          <w:sz w:val="32"/>
          <w:szCs w:val="32"/>
        </w:rPr>
        <w:t>2</w:t>
      </w:r>
    </w:p>
    <w:p>
      <w:pPr>
        <w:jc w:val="left"/>
        <w:rPr>
          <w:rFonts w:ascii="仿宋" w:hAnsi="仿宋" w:eastAsia="仿宋" w:cs="方正小标宋_GBK"/>
          <w:sz w:val="44"/>
          <w:szCs w:val="44"/>
        </w:rPr>
      </w:pPr>
    </w:p>
    <w:p>
      <w:pPr>
        <w:jc w:val="center"/>
        <w:rPr>
          <w:rFonts w:cs="方正小标宋_GBK" w:asciiTheme="minorEastAsia" w:hAnsiTheme="minorEastAsia" w:eastAsiaTheme="minorEastAsia"/>
          <w:b/>
          <w:bCs/>
          <w:sz w:val="44"/>
          <w:szCs w:val="44"/>
        </w:rPr>
      </w:pPr>
      <w:r>
        <w:rPr>
          <w:rFonts w:hint="eastAsia" w:cs="方正小标宋_GBK" w:asciiTheme="minorEastAsia" w:hAnsiTheme="minorEastAsia" w:eastAsiaTheme="minorEastAsia"/>
          <w:b/>
          <w:bCs/>
          <w:sz w:val="44"/>
          <w:szCs w:val="44"/>
        </w:rPr>
        <w:t>昆明市知识产权运营服务体系建设项目</w:t>
      </w:r>
    </w:p>
    <w:p>
      <w:pPr>
        <w:jc w:val="center"/>
        <w:rPr>
          <w:rFonts w:cs="方正小标宋_GBK" w:asciiTheme="minorEastAsia" w:hAnsiTheme="minorEastAsia" w:eastAsiaTheme="minorEastAsia"/>
          <w:b/>
          <w:bCs/>
          <w:sz w:val="44"/>
          <w:szCs w:val="44"/>
        </w:rPr>
      </w:pPr>
      <w:r>
        <w:rPr>
          <w:rFonts w:hint="eastAsia" w:cs="方正小标宋_GBK" w:asciiTheme="minorEastAsia" w:hAnsiTheme="minorEastAsia" w:eastAsiaTheme="minorEastAsia"/>
          <w:b/>
          <w:bCs/>
          <w:sz w:val="44"/>
          <w:szCs w:val="44"/>
        </w:rPr>
        <w:t>（知识产权服务人才培养）</w:t>
      </w:r>
    </w:p>
    <w:p>
      <w:pPr>
        <w:tabs>
          <w:tab w:val="left" w:pos="766"/>
          <w:tab w:val="center" w:pos="4575"/>
        </w:tabs>
        <w:adjustRightInd w:val="0"/>
        <w:snapToGrid w:val="0"/>
        <w:spacing w:line="600" w:lineRule="atLeast"/>
        <w:jc w:val="center"/>
        <w:rPr>
          <w:rFonts w:cs="方正小标宋_GBK" w:asciiTheme="minorEastAsia" w:hAnsiTheme="minorEastAsia" w:eastAsiaTheme="minorEastAsia"/>
          <w:b/>
          <w:bCs/>
          <w:sz w:val="44"/>
          <w:szCs w:val="44"/>
        </w:rPr>
      </w:pPr>
      <w:r>
        <w:rPr>
          <w:rFonts w:hint="eastAsia" w:cs="方正小标宋_GBK" w:asciiTheme="minorEastAsia" w:hAnsiTheme="minorEastAsia" w:eastAsiaTheme="minorEastAsia"/>
          <w:b/>
          <w:bCs/>
          <w:sz w:val="44"/>
          <w:szCs w:val="44"/>
        </w:rPr>
        <w:t>实施工作方案</w:t>
      </w:r>
    </w:p>
    <w:p>
      <w:pPr>
        <w:tabs>
          <w:tab w:val="left" w:pos="766"/>
          <w:tab w:val="center" w:pos="4575"/>
        </w:tabs>
        <w:adjustRightInd w:val="0"/>
        <w:snapToGrid w:val="0"/>
        <w:spacing w:line="600" w:lineRule="atLeast"/>
        <w:jc w:val="center"/>
        <w:rPr>
          <w:rFonts w:ascii="仿宋" w:hAnsi="仿宋" w:eastAsia="仿宋" w:cs="方正小标宋_GBK"/>
          <w:bCs/>
          <w:sz w:val="32"/>
          <w:szCs w:val="32"/>
        </w:rPr>
      </w:pPr>
      <w:r>
        <w:rPr>
          <w:rFonts w:hint="eastAsia" w:ascii="仿宋" w:hAnsi="仿宋" w:eastAsia="仿宋" w:cs="方正小标宋_GBK"/>
          <w:bCs/>
          <w:sz w:val="32"/>
          <w:szCs w:val="32"/>
        </w:rPr>
        <w:t>（编写提纲）</w:t>
      </w:r>
    </w:p>
    <w:p>
      <w:pPr>
        <w:adjustRightInd w:val="0"/>
        <w:snapToGrid w:val="0"/>
        <w:spacing w:line="560" w:lineRule="exact"/>
        <w:ind w:firstLine="600" w:firstLineChars="200"/>
        <w:rPr>
          <w:rFonts w:ascii="仿宋" w:hAnsi="仿宋" w:eastAsia="仿宋"/>
          <w:sz w:val="30"/>
          <w:szCs w:val="30"/>
        </w:rPr>
      </w:pPr>
    </w:p>
    <w:p>
      <w:pPr>
        <w:adjustRightInd w:val="0"/>
        <w:snapToGrid w:val="0"/>
        <w:spacing w:line="560" w:lineRule="atLeast"/>
        <w:ind w:firstLine="602" w:firstLineChars="200"/>
        <w:rPr>
          <w:rFonts w:ascii="仿宋" w:hAnsi="仿宋" w:eastAsia="仿宋" w:cs="方正黑体_GBK"/>
          <w:b/>
          <w:sz w:val="30"/>
          <w:szCs w:val="30"/>
        </w:rPr>
      </w:pPr>
      <w:r>
        <w:rPr>
          <w:rFonts w:hint="eastAsia" w:ascii="仿宋" w:hAnsi="仿宋" w:eastAsia="仿宋" w:cs="方正黑体_GBK"/>
          <w:b/>
          <w:sz w:val="30"/>
          <w:szCs w:val="30"/>
        </w:rPr>
        <w:t>一、项目实施的必要性和可行性</w:t>
      </w:r>
    </w:p>
    <w:p>
      <w:pPr>
        <w:adjustRightInd w:val="0"/>
        <w:snapToGrid w:val="0"/>
        <w:spacing w:line="560" w:lineRule="exact"/>
        <w:ind w:firstLine="600" w:firstLineChars="200"/>
        <w:rPr>
          <w:rFonts w:ascii="仿宋" w:hAnsi="仿宋" w:eastAsia="仿宋"/>
          <w:sz w:val="30"/>
          <w:szCs w:val="30"/>
        </w:rPr>
      </w:pPr>
      <w:r>
        <w:rPr>
          <w:rFonts w:hint="eastAsia" w:ascii="仿宋" w:hAnsi="仿宋" w:eastAsia="仿宋" w:cs="方正黑体_GBK"/>
          <w:sz w:val="30"/>
          <w:szCs w:val="30"/>
        </w:rPr>
        <w:t>（一）项目实施必要性。包括</w:t>
      </w:r>
      <w:r>
        <w:rPr>
          <w:rFonts w:hint="eastAsia" w:ascii="仿宋" w:hAnsi="仿宋" w:eastAsia="仿宋"/>
          <w:sz w:val="30"/>
          <w:szCs w:val="30"/>
        </w:rPr>
        <w:t>项目实施背景、目的和意义；单位科技创新、学科建设和人才培养等对项目实施的需求等</w:t>
      </w:r>
      <w:r>
        <w:rPr>
          <w:rFonts w:ascii="仿宋" w:hAnsi="仿宋" w:eastAsia="仿宋"/>
          <w:sz w:val="30"/>
          <w:szCs w:val="30"/>
        </w:rPr>
        <w:t>。</w:t>
      </w:r>
    </w:p>
    <w:p>
      <w:pPr>
        <w:adjustRightInd w:val="0"/>
        <w:snapToGrid w:val="0"/>
        <w:spacing w:line="560" w:lineRule="atLeast"/>
        <w:ind w:firstLine="600" w:firstLineChars="200"/>
        <w:rPr>
          <w:rFonts w:ascii="仿宋" w:hAnsi="仿宋" w:eastAsia="仿宋"/>
          <w:sz w:val="30"/>
          <w:szCs w:val="30"/>
        </w:rPr>
      </w:pPr>
      <w:r>
        <w:rPr>
          <w:rFonts w:hint="eastAsia" w:ascii="仿宋" w:hAnsi="仿宋" w:eastAsia="仿宋" w:cs="方正黑体_GBK"/>
          <w:sz w:val="30"/>
          <w:szCs w:val="30"/>
        </w:rPr>
        <w:t>（二）</w:t>
      </w:r>
      <w:r>
        <w:rPr>
          <w:rFonts w:ascii="仿宋" w:hAnsi="仿宋" w:eastAsia="仿宋" w:cs="方正黑体_GBK"/>
          <w:sz w:val="30"/>
          <w:szCs w:val="30"/>
        </w:rPr>
        <w:t>项目</w:t>
      </w:r>
      <w:r>
        <w:rPr>
          <w:rFonts w:hint="eastAsia" w:ascii="仿宋" w:hAnsi="仿宋" w:eastAsia="仿宋" w:cs="方正黑体_GBK"/>
          <w:sz w:val="30"/>
          <w:szCs w:val="30"/>
        </w:rPr>
        <w:t>实施可行性。包括</w:t>
      </w:r>
      <w:r>
        <w:rPr>
          <w:rFonts w:hint="eastAsia" w:ascii="仿宋" w:hAnsi="仿宋" w:eastAsia="仿宋"/>
          <w:sz w:val="30"/>
          <w:szCs w:val="30"/>
        </w:rPr>
        <w:t>单位教学、科研、人才培养、社会服务等支撑条件；单位知识产权师资队伍、知识产权教育培训经验等前期工作基础和学员组织管理</w:t>
      </w:r>
      <w:r>
        <w:rPr>
          <w:rFonts w:ascii="仿宋" w:hAnsi="仿宋" w:eastAsia="仿宋"/>
          <w:sz w:val="30"/>
          <w:szCs w:val="30"/>
        </w:rPr>
        <w:t>能力</w:t>
      </w:r>
      <w:r>
        <w:rPr>
          <w:rFonts w:hint="eastAsia" w:ascii="仿宋" w:hAnsi="仿宋" w:eastAsia="仿宋"/>
          <w:sz w:val="30"/>
          <w:szCs w:val="30"/>
        </w:rPr>
        <w:t>等（内容真实准确、有针对性）。</w:t>
      </w:r>
    </w:p>
    <w:p>
      <w:pPr>
        <w:adjustRightInd w:val="0"/>
        <w:snapToGrid w:val="0"/>
        <w:spacing w:line="560" w:lineRule="atLeast"/>
        <w:ind w:firstLine="602" w:firstLineChars="200"/>
        <w:rPr>
          <w:rFonts w:ascii="仿宋" w:hAnsi="仿宋" w:eastAsia="仿宋"/>
          <w:b/>
          <w:sz w:val="30"/>
          <w:szCs w:val="30"/>
        </w:rPr>
      </w:pPr>
      <w:r>
        <w:rPr>
          <w:rFonts w:hint="eastAsia" w:ascii="仿宋" w:hAnsi="仿宋" w:eastAsia="仿宋"/>
          <w:b/>
          <w:sz w:val="30"/>
          <w:szCs w:val="30"/>
        </w:rPr>
        <w:t>二</w:t>
      </w:r>
      <w:r>
        <w:rPr>
          <w:rFonts w:ascii="仿宋" w:hAnsi="仿宋" w:eastAsia="仿宋"/>
          <w:b/>
          <w:sz w:val="30"/>
          <w:szCs w:val="30"/>
        </w:rPr>
        <w:t>、项目实施工作内容</w:t>
      </w:r>
    </w:p>
    <w:p>
      <w:pPr>
        <w:adjustRightInd w:val="0"/>
        <w:snapToGrid w:val="0"/>
        <w:spacing w:line="560" w:lineRule="atLeast"/>
        <w:ind w:firstLine="600" w:firstLineChars="200"/>
        <w:rPr>
          <w:rFonts w:ascii="仿宋" w:hAnsi="仿宋" w:eastAsia="仿宋"/>
          <w:sz w:val="30"/>
          <w:szCs w:val="30"/>
        </w:rPr>
      </w:pPr>
      <w:r>
        <w:rPr>
          <w:rFonts w:hint="eastAsia" w:ascii="仿宋" w:hAnsi="仿宋" w:eastAsia="仿宋"/>
          <w:sz w:val="30"/>
          <w:szCs w:val="30"/>
        </w:rPr>
        <w:t>（一）项目实施任务和目标。根据《昆明市知识产权运营服务体系建设项目（知识产权服务人才培养）申报书》中要求的任务，进行细化和分解。</w:t>
      </w:r>
    </w:p>
    <w:p>
      <w:pPr>
        <w:adjustRightInd w:val="0"/>
        <w:snapToGrid w:val="0"/>
        <w:spacing w:line="560" w:lineRule="atLeast"/>
        <w:ind w:firstLine="600" w:firstLineChars="200"/>
        <w:rPr>
          <w:rFonts w:ascii="仿宋" w:hAnsi="仿宋" w:eastAsia="仿宋"/>
          <w:sz w:val="30"/>
          <w:szCs w:val="30"/>
        </w:rPr>
      </w:pPr>
      <w:r>
        <w:rPr>
          <w:rFonts w:hint="eastAsia" w:ascii="仿宋" w:hAnsi="仿宋" w:eastAsia="仿宋"/>
          <w:sz w:val="30"/>
          <w:szCs w:val="30"/>
        </w:rPr>
        <w:t>（二）项目实施具体工作内容。根据《昆明市知识产权运营服务体系建设项目（知识产权服务人才培养）申报书》中要求的任务，对实施思路、重点内容、拟解决的关键问题、难点和创新点等，逐一进行详细说明，落实任务目标，明确预期成果，</w:t>
      </w:r>
      <w:r>
        <w:rPr>
          <w:rFonts w:ascii="仿宋" w:hAnsi="仿宋" w:eastAsia="仿宋"/>
          <w:sz w:val="30"/>
          <w:szCs w:val="30"/>
        </w:rPr>
        <w:t>所要实现的技术、经济指标和社会</w:t>
      </w:r>
      <w:r>
        <w:rPr>
          <w:rFonts w:hint="eastAsia" w:ascii="仿宋" w:hAnsi="仿宋" w:eastAsia="仿宋"/>
          <w:sz w:val="30"/>
          <w:szCs w:val="30"/>
        </w:rPr>
        <w:t>、</w:t>
      </w:r>
      <w:r>
        <w:rPr>
          <w:rFonts w:ascii="仿宋" w:hAnsi="仿宋" w:eastAsia="仿宋"/>
          <w:sz w:val="30"/>
          <w:szCs w:val="30"/>
        </w:rPr>
        <w:t>生态效益</w:t>
      </w:r>
      <w:r>
        <w:rPr>
          <w:rFonts w:hint="eastAsia" w:ascii="仿宋" w:hAnsi="仿宋" w:eastAsia="仿宋"/>
          <w:sz w:val="30"/>
          <w:szCs w:val="30"/>
        </w:rPr>
        <w:t>等。</w:t>
      </w:r>
    </w:p>
    <w:p>
      <w:pPr>
        <w:adjustRightInd w:val="0"/>
        <w:snapToGrid w:val="0"/>
        <w:spacing w:line="560" w:lineRule="atLeast"/>
        <w:ind w:firstLine="600" w:firstLineChars="200"/>
        <w:rPr>
          <w:rFonts w:ascii="仿宋" w:hAnsi="仿宋" w:eastAsia="仿宋"/>
          <w:sz w:val="30"/>
          <w:szCs w:val="30"/>
        </w:rPr>
      </w:pPr>
      <w:r>
        <w:rPr>
          <w:rFonts w:hint="eastAsia" w:ascii="仿宋" w:hAnsi="仿宋" w:eastAsia="仿宋"/>
          <w:sz w:val="30"/>
          <w:szCs w:val="30"/>
        </w:rPr>
        <w:t>（三）项目实施思路和技术路径等。项目实施的总体思路框架，具体任务实现的方法、路径等。</w:t>
      </w:r>
    </w:p>
    <w:p>
      <w:pPr>
        <w:adjustRightInd w:val="0"/>
        <w:snapToGrid w:val="0"/>
        <w:spacing w:line="560" w:lineRule="atLeast"/>
        <w:ind w:firstLine="602" w:firstLineChars="200"/>
        <w:rPr>
          <w:rFonts w:ascii="仿宋" w:hAnsi="仿宋" w:eastAsia="仿宋" w:cs="方正黑体_GBK"/>
          <w:b/>
          <w:sz w:val="30"/>
          <w:szCs w:val="30"/>
        </w:rPr>
      </w:pPr>
      <w:r>
        <w:rPr>
          <w:rFonts w:hint="eastAsia" w:ascii="仿宋" w:hAnsi="仿宋" w:eastAsia="仿宋" w:cs="方正黑体_GBK"/>
          <w:b/>
          <w:sz w:val="30"/>
          <w:szCs w:val="30"/>
        </w:rPr>
        <w:t>三</w:t>
      </w:r>
      <w:r>
        <w:rPr>
          <w:rFonts w:ascii="仿宋" w:hAnsi="仿宋" w:eastAsia="仿宋" w:cs="方正黑体_GBK"/>
          <w:b/>
          <w:sz w:val="30"/>
          <w:szCs w:val="30"/>
        </w:rPr>
        <w:t>、项目实施进度计划</w:t>
      </w:r>
    </w:p>
    <w:p>
      <w:pPr>
        <w:adjustRightInd w:val="0"/>
        <w:snapToGrid w:val="0"/>
        <w:spacing w:line="560" w:lineRule="atLeast"/>
        <w:ind w:firstLine="600" w:firstLineChars="200"/>
        <w:rPr>
          <w:rFonts w:ascii="仿宋" w:hAnsi="仿宋" w:eastAsia="仿宋"/>
          <w:sz w:val="30"/>
          <w:szCs w:val="30"/>
        </w:rPr>
      </w:pPr>
      <w:r>
        <w:rPr>
          <w:rFonts w:hint="eastAsia" w:ascii="仿宋" w:hAnsi="仿宋" w:eastAsia="仿宋"/>
          <w:sz w:val="30"/>
          <w:szCs w:val="30"/>
        </w:rPr>
        <w:t>按不超过18个月的项目实施周期进行安排，明确各阶段时间节点、实施内容和阶段性成果。</w:t>
      </w:r>
    </w:p>
    <w:p>
      <w:pPr>
        <w:adjustRightInd w:val="0"/>
        <w:snapToGrid w:val="0"/>
        <w:spacing w:line="560" w:lineRule="atLeast"/>
        <w:ind w:firstLine="602" w:firstLineChars="200"/>
        <w:rPr>
          <w:rFonts w:ascii="仿宋" w:hAnsi="仿宋" w:eastAsia="仿宋" w:cs="方正黑体_GBK"/>
          <w:b/>
          <w:sz w:val="30"/>
          <w:szCs w:val="30"/>
        </w:rPr>
      </w:pPr>
      <w:r>
        <w:rPr>
          <w:rFonts w:hint="eastAsia" w:ascii="仿宋" w:hAnsi="仿宋" w:eastAsia="仿宋" w:cs="方正黑体_GBK"/>
          <w:b/>
          <w:sz w:val="30"/>
          <w:szCs w:val="30"/>
        </w:rPr>
        <w:t>四、项目实施团队</w:t>
      </w:r>
      <w:r>
        <w:rPr>
          <w:rFonts w:ascii="仿宋" w:hAnsi="仿宋" w:eastAsia="仿宋" w:cs="方正黑体_GBK"/>
          <w:b/>
          <w:sz w:val="30"/>
          <w:szCs w:val="30"/>
        </w:rPr>
        <w:t>及条件配备</w:t>
      </w:r>
    </w:p>
    <w:p>
      <w:pPr>
        <w:adjustRightInd w:val="0"/>
        <w:snapToGrid w:val="0"/>
        <w:spacing w:line="560" w:lineRule="atLeast"/>
        <w:ind w:firstLine="600" w:firstLineChars="200"/>
        <w:rPr>
          <w:rFonts w:ascii="仿宋" w:hAnsi="仿宋" w:eastAsia="仿宋"/>
          <w:sz w:val="30"/>
          <w:szCs w:val="30"/>
        </w:rPr>
      </w:pPr>
      <w:r>
        <w:rPr>
          <w:rFonts w:hint="eastAsia" w:ascii="仿宋" w:hAnsi="仿宋" w:eastAsia="仿宋"/>
          <w:sz w:val="30"/>
          <w:szCs w:val="30"/>
        </w:rPr>
        <w:t>（一）项目实施团队成员、任务分工及主要成员介绍。包括承担相关项目的经历、业绩和能力等。</w:t>
      </w:r>
    </w:p>
    <w:p>
      <w:pPr>
        <w:adjustRightInd w:val="0"/>
        <w:snapToGrid w:val="0"/>
        <w:spacing w:line="560" w:lineRule="atLeast"/>
        <w:ind w:firstLine="600" w:firstLineChars="200"/>
        <w:rPr>
          <w:rFonts w:ascii="仿宋" w:hAnsi="仿宋" w:eastAsia="仿宋"/>
          <w:sz w:val="30"/>
          <w:szCs w:val="30"/>
        </w:rPr>
      </w:pPr>
      <w:r>
        <w:rPr>
          <w:rFonts w:hint="eastAsia" w:ascii="仿宋" w:hAnsi="仿宋" w:eastAsia="仿宋"/>
          <w:sz w:val="30"/>
          <w:szCs w:val="30"/>
        </w:rPr>
        <w:t>（二）项目实施条件配备。包括计划提供的场地、设施设备等。</w:t>
      </w:r>
    </w:p>
    <w:p>
      <w:pPr>
        <w:adjustRightInd w:val="0"/>
        <w:snapToGrid w:val="0"/>
        <w:spacing w:line="560" w:lineRule="atLeast"/>
        <w:ind w:firstLine="602" w:firstLineChars="200"/>
        <w:rPr>
          <w:rFonts w:ascii="仿宋" w:hAnsi="仿宋" w:eastAsia="仿宋" w:cs="方正黑体_GBK"/>
          <w:b/>
          <w:sz w:val="30"/>
          <w:szCs w:val="30"/>
        </w:rPr>
      </w:pPr>
      <w:r>
        <w:rPr>
          <w:rFonts w:hint="eastAsia" w:ascii="仿宋" w:hAnsi="仿宋" w:eastAsia="仿宋" w:cs="方正黑体_GBK"/>
          <w:b/>
          <w:sz w:val="30"/>
          <w:szCs w:val="30"/>
        </w:rPr>
        <w:t>五</w:t>
      </w:r>
      <w:r>
        <w:rPr>
          <w:rFonts w:ascii="仿宋" w:hAnsi="仿宋" w:eastAsia="仿宋" w:cs="方正黑体_GBK"/>
          <w:b/>
          <w:sz w:val="30"/>
          <w:szCs w:val="30"/>
        </w:rPr>
        <w:t>、项目资金筹措及使用计划</w:t>
      </w:r>
    </w:p>
    <w:p>
      <w:pPr>
        <w:adjustRightInd w:val="0"/>
        <w:snapToGrid w:val="0"/>
        <w:spacing w:line="560" w:lineRule="atLeast"/>
        <w:ind w:firstLine="600" w:firstLineChars="200"/>
        <w:rPr>
          <w:rFonts w:ascii="仿宋" w:hAnsi="仿宋" w:eastAsia="仿宋"/>
          <w:sz w:val="30"/>
          <w:szCs w:val="30"/>
        </w:rPr>
      </w:pPr>
      <w:r>
        <w:rPr>
          <w:rFonts w:hint="eastAsia" w:ascii="仿宋" w:hAnsi="仿宋" w:eastAsia="仿宋"/>
          <w:sz w:val="30"/>
          <w:szCs w:val="30"/>
        </w:rPr>
        <w:t>（一）编制</w:t>
      </w:r>
      <w:r>
        <w:rPr>
          <w:rFonts w:ascii="仿宋" w:hAnsi="仿宋" w:eastAsia="仿宋"/>
          <w:sz w:val="30"/>
          <w:szCs w:val="30"/>
        </w:rPr>
        <w:t>项目资金预算</w:t>
      </w:r>
      <w:r>
        <w:rPr>
          <w:rFonts w:hint="eastAsia" w:ascii="仿宋" w:hAnsi="仿宋" w:eastAsia="仿宋"/>
          <w:sz w:val="30"/>
          <w:szCs w:val="30"/>
        </w:rPr>
        <w:t>说明。分别列示财政资金、自筹资金预算，编制资金预算说明。</w:t>
      </w:r>
    </w:p>
    <w:p>
      <w:pPr>
        <w:adjustRightInd w:val="0"/>
        <w:snapToGrid w:val="0"/>
        <w:spacing w:line="560" w:lineRule="atLeast"/>
        <w:ind w:firstLine="600" w:firstLineChars="200"/>
        <w:rPr>
          <w:rFonts w:ascii="仿宋" w:hAnsi="仿宋" w:eastAsia="仿宋"/>
          <w:sz w:val="30"/>
          <w:szCs w:val="30"/>
        </w:rPr>
      </w:pPr>
      <w:r>
        <w:rPr>
          <w:rFonts w:hint="eastAsia" w:ascii="仿宋" w:hAnsi="仿宋" w:eastAsia="仿宋"/>
          <w:sz w:val="30"/>
          <w:szCs w:val="30"/>
        </w:rPr>
        <w:t>（二）</w:t>
      </w:r>
      <w:r>
        <w:rPr>
          <w:rFonts w:ascii="仿宋" w:hAnsi="仿宋" w:eastAsia="仿宋"/>
          <w:sz w:val="30"/>
          <w:szCs w:val="30"/>
        </w:rPr>
        <w:t>项目资金筹措及使用计划</w:t>
      </w:r>
      <w:r>
        <w:rPr>
          <w:rFonts w:hint="eastAsia" w:ascii="仿宋" w:hAnsi="仿宋" w:eastAsia="仿宋"/>
          <w:sz w:val="30"/>
          <w:szCs w:val="30"/>
        </w:rPr>
        <w:t>。</w:t>
      </w:r>
      <w:r>
        <w:rPr>
          <w:rFonts w:ascii="仿宋" w:hAnsi="仿宋" w:eastAsia="仿宋"/>
          <w:sz w:val="30"/>
          <w:szCs w:val="30"/>
        </w:rPr>
        <w:t>说明配套资金来源</w:t>
      </w:r>
      <w:r>
        <w:rPr>
          <w:rFonts w:hint="eastAsia" w:ascii="仿宋" w:hAnsi="仿宋" w:eastAsia="仿宋"/>
          <w:sz w:val="30"/>
          <w:szCs w:val="30"/>
        </w:rPr>
        <w:t>、</w:t>
      </w:r>
      <w:r>
        <w:rPr>
          <w:rFonts w:ascii="仿宋" w:hAnsi="仿宋" w:eastAsia="仿宋"/>
          <w:sz w:val="30"/>
          <w:szCs w:val="30"/>
        </w:rPr>
        <w:t>资金使用安排及经费管理措施</w:t>
      </w:r>
      <w:r>
        <w:rPr>
          <w:rFonts w:hint="eastAsia" w:ascii="仿宋" w:hAnsi="仿宋" w:eastAsia="仿宋"/>
          <w:sz w:val="30"/>
          <w:szCs w:val="30"/>
        </w:rPr>
        <w:t>。</w:t>
      </w:r>
    </w:p>
    <w:p>
      <w:pPr>
        <w:adjustRightInd w:val="0"/>
        <w:snapToGrid w:val="0"/>
        <w:spacing w:line="560" w:lineRule="atLeast"/>
        <w:ind w:firstLine="602" w:firstLineChars="200"/>
        <w:rPr>
          <w:rFonts w:ascii="仿宋" w:hAnsi="仿宋" w:eastAsia="仿宋" w:cs="方正黑体_GBK"/>
          <w:b/>
          <w:sz w:val="30"/>
          <w:szCs w:val="30"/>
        </w:rPr>
      </w:pPr>
      <w:r>
        <w:rPr>
          <w:rFonts w:hint="eastAsia" w:ascii="仿宋" w:hAnsi="仿宋" w:eastAsia="仿宋" w:cs="方正黑体_GBK"/>
          <w:b/>
          <w:sz w:val="30"/>
          <w:szCs w:val="30"/>
        </w:rPr>
        <w:t>六</w:t>
      </w:r>
      <w:r>
        <w:rPr>
          <w:rFonts w:ascii="仿宋" w:hAnsi="仿宋" w:eastAsia="仿宋" w:cs="方正黑体_GBK"/>
          <w:b/>
          <w:sz w:val="30"/>
          <w:szCs w:val="30"/>
        </w:rPr>
        <w:t>、项目实施保障措施</w:t>
      </w:r>
    </w:p>
    <w:p>
      <w:pPr>
        <w:adjustRightInd w:val="0"/>
        <w:snapToGrid w:val="0"/>
        <w:spacing w:line="560" w:lineRule="atLeast"/>
        <w:ind w:firstLine="600" w:firstLineChars="200"/>
        <w:rPr>
          <w:rFonts w:ascii="仿宋" w:hAnsi="仿宋" w:eastAsia="仿宋"/>
          <w:sz w:val="30"/>
          <w:szCs w:val="30"/>
        </w:rPr>
      </w:pPr>
      <w:r>
        <w:rPr>
          <w:rFonts w:hint="eastAsia" w:ascii="仿宋" w:hAnsi="仿宋" w:eastAsia="仿宋"/>
          <w:sz w:val="30"/>
          <w:szCs w:val="30"/>
        </w:rPr>
        <w:t>（一）项目组织管理与推进实施措施。</w:t>
      </w:r>
    </w:p>
    <w:p>
      <w:pPr>
        <w:adjustRightInd w:val="0"/>
        <w:snapToGrid w:val="0"/>
        <w:spacing w:line="560" w:lineRule="atLeast"/>
        <w:ind w:firstLine="600" w:firstLineChars="200"/>
        <w:rPr>
          <w:rFonts w:ascii="仿宋" w:hAnsi="仿宋" w:eastAsia="仿宋"/>
          <w:sz w:val="30"/>
          <w:szCs w:val="30"/>
        </w:rPr>
      </w:pPr>
      <w:r>
        <w:rPr>
          <w:rFonts w:hint="eastAsia" w:ascii="仿宋" w:hAnsi="仿宋" w:eastAsia="仿宋"/>
          <w:sz w:val="30"/>
          <w:szCs w:val="30"/>
        </w:rPr>
        <w:t>（二）项目配套政策、资金投入及可持续保障措施。</w:t>
      </w:r>
    </w:p>
    <w:p>
      <w:pPr>
        <w:adjustRightInd w:val="0"/>
        <w:snapToGrid w:val="0"/>
        <w:spacing w:line="560" w:lineRule="exact"/>
        <w:ind w:firstLine="600" w:firstLineChars="200"/>
        <w:rPr>
          <w:rFonts w:ascii="仿宋" w:hAnsi="仿宋" w:eastAsia="仿宋"/>
          <w:sz w:val="30"/>
          <w:szCs w:val="30"/>
        </w:rPr>
      </w:pPr>
      <w:r>
        <w:rPr>
          <w:rFonts w:hint="eastAsia" w:ascii="仿宋" w:hAnsi="仿宋" w:eastAsia="仿宋"/>
          <w:sz w:val="30"/>
          <w:szCs w:val="30"/>
        </w:rPr>
        <w:t>（三）项目实施监督评价与优化改进措施。</w:t>
      </w:r>
    </w:p>
    <w:p>
      <w:pPr>
        <w:adjustRightInd w:val="0"/>
        <w:snapToGrid w:val="0"/>
        <w:spacing w:line="560" w:lineRule="exact"/>
        <w:ind w:firstLine="600" w:firstLineChars="200"/>
        <w:rPr>
          <w:rFonts w:ascii="仿宋" w:hAnsi="仿宋" w:eastAsia="仿宋"/>
          <w:sz w:val="30"/>
          <w:szCs w:val="30"/>
        </w:rPr>
      </w:pPr>
    </w:p>
    <w:p>
      <w:pPr>
        <w:adjustRightInd w:val="0"/>
        <w:snapToGrid w:val="0"/>
        <w:spacing w:line="560" w:lineRule="exact"/>
        <w:ind w:firstLine="600" w:firstLineChars="200"/>
        <w:rPr>
          <w:rFonts w:ascii="仿宋" w:hAnsi="仿宋" w:eastAsia="仿宋"/>
          <w:sz w:val="30"/>
          <w:szCs w:val="30"/>
        </w:rPr>
        <w:sectPr>
          <w:pgSz w:w="11906" w:h="16838"/>
          <w:pgMar w:top="1440" w:right="1800" w:bottom="1440" w:left="1800" w:header="851" w:footer="992" w:gutter="0"/>
          <w:cols w:space="425" w:num="1"/>
          <w:docGrid w:type="lines" w:linePitch="312" w:charSpace="0"/>
        </w:sectPr>
      </w:pPr>
    </w:p>
    <w:p>
      <w:pPr>
        <w:adjustRightInd w:val="0"/>
        <w:snapToGrid w:val="0"/>
        <w:spacing w:line="600" w:lineRule="atLeast"/>
        <w:rPr>
          <w:rFonts w:ascii="仿宋" w:hAnsi="仿宋" w:eastAsia="仿宋"/>
          <w:sz w:val="32"/>
          <w:szCs w:val="32"/>
        </w:rPr>
      </w:pPr>
      <w:r>
        <w:rPr>
          <w:rFonts w:ascii="仿宋" w:hAnsi="仿宋" w:eastAsia="仿宋"/>
          <w:sz w:val="32"/>
          <w:szCs w:val="32"/>
        </w:rPr>
        <w:t>附件</w:t>
      </w:r>
      <w:r>
        <w:rPr>
          <w:rFonts w:hint="eastAsia" w:ascii="仿宋" w:hAnsi="仿宋" w:eastAsia="仿宋"/>
          <w:sz w:val="32"/>
          <w:szCs w:val="32"/>
        </w:rPr>
        <w:t>3</w:t>
      </w:r>
    </w:p>
    <w:p>
      <w:pPr>
        <w:adjustRightInd w:val="0"/>
        <w:snapToGrid w:val="0"/>
        <w:spacing w:line="500" w:lineRule="atLeast"/>
        <w:rPr>
          <w:rFonts w:ascii="仿宋" w:hAnsi="仿宋" w:eastAsia="仿宋"/>
          <w:sz w:val="28"/>
          <w:szCs w:val="28"/>
        </w:rPr>
      </w:pPr>
    </w:p>
    <w:p>
      <w:pPr>
        <w:adjustRightInd w:val="0"/>
        <w:snapToGrid w:val="0"/>
        <w:spacing w:line="600" w:lineRule="atLeast"/>
        <w:jc w:val="center"/>
        <w:rPr>
          <w:rFonts w:asciiTheme="minorEastAsia" w:hAnsiTheme="minorEastAsia" w:eastAsiaTheme="minorEastAsia"/>
          <w:b/>
          <w:sz w:val="36"/>
          <w:szCs w:val="36"/>
        </w:rPr>
      </w:pPr>
      <w:r>
        <w:fldChar w:fldCharType="begin"/>
      </w:r>
      <w:r>
        <w:instrText xml:space="preserve"> HYPERLINK "http://zscqj.cq.gov.cn/zwxx_232/tzgg/202004/P020200521543905470008.docx" \t "http://zscqj.cq.gov.cn/zwxx_232/tzgg/202004/_blank" </w:instrText>
      </w:r>
      <w:r>
        <w:fldChar w:fldCharType="separate"/>
      </w:r>
      <w:r>
        <w:rPr>
          <w:rFonts w:cs="Times New Roman" w:asciiTheme="minorEastAsia" w:hAnsiTheme="minorEastAsia" w:eastAsiaTheme="minorEastAsia"/>
          <w:b/>
          <w:sz w:val="36"/>
          <w:szCs w:val="36"/>
        </w:rPr>
        <w:t>**</w:t>
      </w:r>
      <w:r>
        <w:rPr>
          <w:rFonts w:hint="eastAsia" w:cs="Times New Roman" w:asciiTheme="minorEastAsia" w:hAnsiTheme="minorEastAsia" w:eastAsiaTheme="minorEastAsia"/>
          <w:b/>
          <w:sz w:val="36"/>
          <w:szCs w:val="36"/>
        </w:rPr>
        <w:t>县（市）区知识产权服务人才培养</w:t>
      </w:r>
      <w:r>
        <w:rPr>
          <w:rFonts w:cs="Times New Roman" w:asciiTheme="minorEastAsia" w:hAnsiTheme="minorEastAsia" w:eastAsiaTheme="minorEastAsia"/>
          <w:b/>
          <w:sz w:val="36"/>
          <w:szCs w:val="36"/>
        </w:rPr>
        <w:t>项目汇总表</w:t>
      </w:r>
      <w:r>
        <w:rPr>
          <w:rFonts w:cs="Times New Roman" w:asciiTheme="minorEastAsia" w:hAnsiTheme="minorEastAsia" w:eastAsiaTheme="minorEastAsia"/>
          <w:b/>
          <w:sz w:val="36"/>
          <w:szCs w:val="36"/>
        </w:rPr>
        <w:fldChar w:fldCharType="end"/>
      </w:r>
    </w:p>
    <w:p>
      <w:pPr>
        <w:adjustRightInd w:val="0"/>
        <w:snapToGrid w:val="0"/>
        <w:spacing w:beforeLines="50" w:line="600" w:lineRule="atLeast"/>
        <w:rPr>
          <w:rFonts w:ascii="仿宋" w:hAnsi="仿宋" w:eastAsia="仿宋"/>
          <w:b/>
          <w:sz w:val="28"/>
          <w:szCs w:val="28"/>
          <w:u w:val="single"/>
        </w:rPr>
      </w:pPr>
      <w:r>
        <w:rPr>
          <w:rFonts w:hint="eastAsia" w:ascii="仿宋" w:hAnsi="仿宋" w:eastAsia="仿宋"/>
          <w:b/>
          <w:sz w:val="28"/>
          <w:szCs w:val="28"/>
        </w:rPr>
        <w:t>推荐单位（盖章）：</w:t>
      </w:r>
    </w:p>
    <w:tbl>
      <w:tblPr>
        <w:tblStyle w:val="8"/>
        <w:tblW w:w="8522" w:type="dxa"/>
        <w:tblInd w:w="1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9"/>
        <w:gridCol w:w="4412"/>
        <w:gridCol w:w="33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0" w:hRule="atLeast"/>
        </w:trPr>
        <w:tc>
          <w:tcPr>
            <w:tcW w:w="799" w:type="dxa"/>
            <w:vAlign w:val="center"/>
          </w:tcPr>
          <w:p>
            <w:pPr>
              <w:adjustRightInd w:val="0"/>
              <w:snapToGrid w:val="0"/>
              <w:jc w:val="center"/>
              <w:rPr>
                <w:rFonts w:ascii="仿宋" w:hAnsi="仿宋" w:eastAsia="仿宋"/>
                <w:sz w:val="28"/>
                <w:szCs w:val="28"/>
              </w:rPr>
            </w:pPr>
            <w:r>
              <w:rPr>
                <w:rFonts w:ascii="仿宋" w:hAnsi="仿宋" w:eastAsia="仿宋"/>
                <w:sz w:val="28"/>
                <w:szCs w:val="28"/>
              </w:rPr>
              <w:t>序号</w:t>
            </w:r>
          </w:p>
        </w:tc>
        <w:tc>
          <w:tcPr>
            <w:tcW w:w="4412" w:type="dxa"/>
            <w:vAlign w:val="center"/>
          </w:tcPr>
          <w:p>
            <w:pPr>
              <w:adjustRightInd w:val="0"/>
              <w:snapToGrid w:val="0"/>
              <w:jc w:val="center"/>
              <w:rPr>
                <w:rFonts w:ascii="仿宋" w:hAnsi="仿宋" w:eastAsia="仿宋"/>
                <w:sz w:val="28"/>
                <w:szCs w:val="28"/>
              </w:rPr>
            </w:pPr>
            <w:r>
              <w:rPr>
                <w:rFonts w:ascii="仿宋" w:hAnsi="仿宋" w:eastAsia="仿宋"/>
                <w:sz w:val="28"/>
                <w:szCs w:val="28"/>
              </w:rPr>
              <w:t>申报项目名称</w:t>
            </w:r>
          </w:p>
        </w:tc>
        <w:tc>
          <w:tcPr>
            <w:tcW w:w="3311" w:type="dxa"/>
            <w:vAlign w:val="center"/>
          </w:tcPr>
          <w:p>
            <w:pPr>
              <w:adjustRightInd w:val="0"/>
              <w:snapToGrid w:val="0"/>
              <w:jc w:val="center"/>
              <w:rPr>
                <w:rFonts w:ascii="仿宋" w:hAnsi="仿宋" w:eastAsia="仿宋"/>
                <w:sz w:val="28"/>
                <w:szCs w:val="28"/>
              </w:rPr>
            </w:pPr>
            <w:r>
              <w:rPr>
                <w:rFonts w:ascii="仿宋" w:hAnsi="仿宋" w:eastAsia="仿宋"/>
                <w:sz w:val="28"/>
                <w:szCs w:val="28"/>
              </w:rPr>
              <w:t>项目申报单位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99" w:type="dxa"/>
          </w:tcPr>
          <w:p>
            <w:pPr>
              <w:adjustRightInd w:val="0"/>
              <w:snapToGrid w:val="0"/>
              <w:spacing w:line="600" w:lineRule="atLeast"/>
              <w:jc w:val="center"/>
              <w:rPr>
                <w:rFonts w:ascii="仿宋" w:hAnsi="仿宋" w:eastAsia="仿宋"/>
                <w:sz w:val="28"/>
                <w:szCs w:val="28"/>
              </w:rPr>
            </w:pPr>
            <w:r>
              <w:rPr>
                <w:rFonts w:hint="eastAsia" w:ascii="仿宋" w:hAnsi="仿宋" w:eastAsia="仿宋"/>
                <w:sz w:val="28"/>
                <w:szCs w:val="28"/>
              </w:rPr>
              <w:t>1</w:t>
            </w:r>
          </w:p>
        </w:tc>
        <w:tc>
          <w:tcPr>
            <w:tcW w:w="4412" w:type="dxa"/>
          </w:tcPr>
          <w:p>
            <w:pPr>
              <w:adjustRightInd w:val="0"/>
              <w:snapToGrid w:val="0"/>
              <w:spacing w:line="600" w:lineRule="atLeast"/>
              <w:rPr>
                <w:rFonts w:ascii="仿宋" w:hAnsi="仿宋" w:eastAsia="仿宋"/>
                <w:sz w:val="28"/>
                <w:szCs w:val="28"/>
              </w:rPr>
            </w:pPr>
          </w:p>
        </w:tc>
        <w:tc>
          <w:tcPr>
            <w:tcW w:w="3311" w:type="dxa"/>
          </w:tcPr>
          <w:p>
            <w:pPr>
              <w:adjustRightInd w:val="0"/>
              <w:snapToGrid w:val="0"/>
              <w:spacing w:line="600" w:lineRule="atLeast"/>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99" w:type="dxa"/>
          </w:tcPr>
          <w:p>
            <w:pPr>
              <w:adjustRightInd w:val="0"/>
              <w:snapToGrid w:val="0"/>
              <w:spacing w:line="600" w:lineRule="atLeast"/>
              <w:jc w:val="center"/>
              <w:rPr>
                <w:rFonts w:ascii="仿宋" w:hAnsi="仿宋" w:eastAsia="仿宋"/>
                <w:sz w:val="28"/>
                <w:szCs w:val="28"/>
              </w:rPr>
            </w:pPr>
            <w:r>
              <w:rPr>
                <w:rFonts w:hint="eastAsia" w:ascii="仿宋" w:hAnsi="仿宋" w:eastAsia="仿宋"/>
                <w:sz w:val="28"/>
                <w:szCs w:val="28"/>
              </w:rPr>
              <w:t>2</w:t>
            </w:r>
          </w:p>
        </w:tc>
        <w:tc>
          <w:tcPr>
            <w:tcW w:w="4412" w:type="dxa"/>
          </w:tcPr>
          <w:p>
            <w:pPr>
              <w:adjustRightInd w:val="0"/>
              <w:snapToGrid w:val="0"/>
              <w:spacing w:line="600" w:lineRule="atLeast"/>
              <w:rPr>
                <w:rFonts w:ascii="仿宋" w:hAnsi="仿宋" w:eastAsia="仿宋"/>
                <w:sz w:val="28"/>
                <w:szCs w:val="28"/>
              </w:rPr>
            </w:pPr>
          </w:p>
        </w:tc>
        <w:tc>
          <w:tcPr>
            <w:tcW w:w="3311" w:type="dxa"/>
          </w:tcPr>
          <w:p>
            <w:pPr>
              <w:adjustRightInd w:val="0"/>
              <w:snapToGrid w:val="0"/>
              <w:spacing w:line="600" w:lineRule="atLeast"/>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99" w:type="dxa"/>
          </w:tcPr>
          <w:p>
            <w:pPr>
              <w:adjustRightInd w:val="0"/>
              <w:snapToGrid w:val="0"/>
              <w:spacing w:line="600" w:lineRule="atLeast"/>
              <w:jc w:val="center"/>
              <w:rPr>
                <w:rFonts w:ascii="仿宋" w:hAnsi="仿宋" w:eastAsia="仿宋"/>
                <w:sz w:val="28"/>
                <w:szCs w:val="28"/>
              </w:rPr>
            </w:pPr>
            <w:r>
              <w:rPr>
                <w:rFonts w:hint="eastAsia" w:ascii="仿宋" w:hAnsi="仿宋" w:eastAsia="仿宋"/>
                <w:sz w:val="28"/>
                <w:szCs w:val="28"/>
              </w:rPr>
              <w:t>3</w:t>
            </w:r>
          </w:p>
        </w:tc>
        <w:tc>
          <w:tcPr>
            <w:tcW w:w="4412" w:type="dxa"/>
          </w:tcPr>
          <w:p>
            <w:pPr>
              <w:adjustRightInd w:val="0"/>
              <w:snapToGrid w:val="0"/>
              <w:spacing w:line="600" w:lineRule="atLeast"/>
              <w:rPr>
                <w:rFonts w:ascii="仿宋" w:hAnsi="仿宋" w:eastAsia="仿宋"/>
                <w:sz w:val="28"/>
                <w:szCs w:val="28"/>
              </w:rPr>
            </w:pPr>
          </w:p>
        </w:tc>
        <w:tc>
          <w:tcPr>
            <w:tcW w:w="3311" w:type="dxa"/>
          </w:tcPr>
          <w:p>
            <w:pPr>
              <w:adjustRightInd w:val="0"/>
              <w:snapToGrid w:val="0"/>
              <w:spacing w:line="600" w:lineRule="atLeast"/>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99" w:type="dxa"/>
          </w:tcPr>
          <w:p>
            <w:pPr>
              <w:adjustRightInd w:val="0"/>
              <w:snapToGrid w:val="0"/>
              <w:spacing w:line="600" w:lineRule="atLeast"/>
              <w:jc w:val="center"/>
              <w:rPr>
                <w:rFonts w:ascii="仿宋" w:hAnsi="仿宋" w:eastAsia="仿宋"/>
                <w:sz w:val="28"/>
                <w:szCs w:val="28"/>
              </w:rPr>
            </w:pPr>
            <w:r>
              <w:rPr>
                <w:rFonts w:hint="eastAsia" w:ascii="仿宋" w:hAnsi="仿宋" w:eastAsia="仿宋"/>
                <w:sz w:val="28"/>
                <w:szCs w:val="28"/>
              </w:rPr>
              <w:t>4</w:t>
            </w:r>
          </w:p>
        </w:tc>
        <w:tc>
          <w:tcPr>
            <w:tcW w:w="4412" w:type="dxa"/>
          </w:tcPr>
          <w:p>
            <w:pPr>
              <w:adjustRightInd w:val="0"/>
              <w:snapToGrid w:val="0"/>
              <w:spacing w:line="600" w:lineRule="atLeast"/>
              <w:rPr>
                <w:rFonts w:ascii="仿宋" w:hAnsi="仿宋" w:eastAsia="仿宋"/>
                <w:sz w:val="28"/>
                <w:szCs w:val="28"/>
              </w:rPr>
            </w:pPr>
          </w:p>
        </w:tc>
        <w:tc>
          <w:tcPr>
            <w:tcW w:w="3311" w:type="dxa"/>
          </w:tcPr>
          <w:p>
            <w:pPr>
              <w:adjustRightInd w:val="0"/>
              <w:snapToGrid w:val="0"/>
              <w:spacing w:line="600" w:lineRule="atLeast"/>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99" w:type="dxa"/>
          </w:tcPr>
          <w:p>
            <w:pPr>
              <w:adjustRightInd w:val="0"/>
              <w:snapToGrid w:val="0"/>
              <w:spacing w:line="600" w:lineRule="atLeast"/>
              <w:jc w:val="center"/>
              <w:rPr>
                <w:rFonts w:ascii="仿宋" w:hAnsi="仿宋" w:eastAsia="仿宋"/>
                <w:sz w:val="28"/>
                <w:szCs w:val="28"/>
              </w:rPr>
            </w:pPr>
            <w:r>
              <w:rPr>
                <w:rFonts w:hint="eastAsia" w:ascii="仿宋" w:hAnsi="仿宋" w:eastAsia="仿宋"/>
                <w:sz w:val="28"/>
                <w:szCs w:val="28"/>
              </w:rPr>
              <w:t>5</w:t>
            </w:r>
          </w:p>
        </w:tc>
        <w:tc>
          <w:tcPr>
            <w:tcW w:w="4412" w:type="dxa"/>
          </w:tcPr>
          <w:p>
            <w:pPr>
              <w:adjustRightInd w:val="0"/>
              <w:snapToGrid w:val="0"/>
              <w:spacing w:line="600" w:lineRule="atLeast"/>
              <w:rPr>
                <w:rFonts w:ascii="仿宋" w:hAnsi="仿宋" w:eastAsia="仿宋"/>
                <w:sz w:val="28"/>
                <w:szCs w:val="28"/>
              </w:rPr>
            </w:pPr>
          </w:p>
        </w:tc>
        <w:tc>
          <w:tcPr>
            <w:tcW w:w="3311" w:type="dxa"/>
          </w:tcPr>
          <w:p>
            <w:pPr>
              <w:adjustRightInd w:val="0"/>
              <w:snapToGrid w:val="0"/>
              <w:spacing w:line="600" w:lineRule="atLeast"/>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99" w:type="dxa"/>
          </w:tcPr>
          <w:p>
            <w:pPr>
              <w:adjustRightInd w:val="0"/>
              <w:snapToGrid w:val="0"/>
              <w:spacing w:line="600" w:lineRule="atLeast"/>
              <w:jc w:val="center"/>
              <w:rPr>
                <w:rFonts w:ascii="仿宋" w:hAnsi="仿宋" w:eastAsia="仿宋"/>
                <w:sz w:val="28"/>
                <w:szCs w:val="28"/>
              </w:rPr>
            </w:pPr>
            <w:r>
              <w:rPr>
                <w:rFonts w:hint="eastAsia" w:ascii="仿宋" w:hAnsi="仿宋" w:eastAsia="仿宋"/>
                <w:sz w:val="28"/>
                <w:szCs w:val="28"/>
              </w:rPr>
              <w:t>6</w:t>
            </w:r>
          </w:p>
        </w:tc>
        <w:tc>
          <w:tcPr>
            <w:tcW w:w="4412" w:type="dxa"/>
          </w:tcPr>
          <w:p>
            <w:pPr>
              <w:adjustRightInd w:val="0"/>
              <w:snapToGrid w:val="0"/>
              <w:spacing w:line="600" w:lineRule="atLeast"/>
              <w:rPr>
                <w:rFonts w:ascii="仿宋" w:hAnsi="仿宋" w:eastAsia="仿宋"/>
                <w:sz w:val="28"/>
                <w:szCs w:val="28"/>
              </w:rPr>
            </w:pPr>
          </w:p>
        </w:tc>
        <w:tc>
          <w:tcPr>
            <w:tcW w:w="3311" w:type="dxa"/>
          </w:tcPr>
          <w:p>
            <w:pPr>
              <w:adjustRightInd w:val="0"/>
              <w:snapToGrid w:val="0"/>
              <w:spacing w:line="600" w:lineRule="atLeast"/>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99" w:type="dxa"/>
          </w:tcPr>
          <w:p>
            <w:pPr>
              <w:adjustRightInd w:val="0"/>
              <w:snapToGrid w:val="0"/>
              <w:spacing w:line="600" w:lineRule="atLeast"/>
              <w:jc w:val="center"/>
              <w:rPr>
                <w:rFonts w:ascii="仿宋" w:hAnsi="仿宋" w:eastAsia="仿宋"/>
                <w:sz w:val="28"/>
                <w:szCs w:val="28"/>
              </w:rPr>
            </w:pPr>
            <w:r>
              <w:rPr>
                <w:rFonts w:hint="eastAsia" w:ascii="仿宋" w:hAnsi="仿宋" w:eastAsia="仿宋"/>
                <w:sz w:val="28"/>
                <w:szCs w:val="28"/>
              </w:rPr>
              <w:t>7</w:t>
            </w:r>
          </w:p>
        </w:tc>
        <w:tc>
          <w:tcPr>
            <w:tcW w:w="4412" w:type="dxa"/>
          </w:tcPr>
          <w:p>
            <w:pPr>
              <w:adjustRightInd w:val="0"/>
              <w:snapToGrid w:val="0"/>
              <w:spacing w:line="600" w:lineRule="atLeast"/>
              <w:rPr>
                <w:rFonts w:ascii="仿宋" w:hAnsi="仿宋" w:eastAsia="仿宋"/>
                <w:sz w:val="28"/>
                <w:szCs w:val="28"/>
              </w:rPr>
            </w:pPr>
          </w:p>
        </w:tc>
        <w:tc>
          <w:tcPr>
            <w:tcW w:w="3311" w:type="dxa"/>
          </w:tcPr>
          <w:p>
            <w:pPr>
              <w:adjustRightInd w:val="0"/>
              <w:snapToGrid w:val="0"/>
              <w:spacing w:line="600" w:lineRule="atLeast"/>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99" w:type="dxa"/>
          </w:tcPr>
          <w:p>
            <w:pPr>
              <w:adjustRightInd w:val="0"/>
              <w:snapToGrid w:val="0"/>
              <w:spacing w:line="600" w:lineRule="atLeast"/>
              <w:jc w:val="center"/>
              <w:rPr>
                <w:rFonts w:ascii="仿宋" w:hAnsi="仿宋" w:eastAsia="仿宋"/>
                <w:sz w:val="28"/>
                <w:szCs w:val="28"/>
              </w:rPr>
            </w:pPr>
            <w:r>
              <w:rPr>
                <w:rFonts w:hint="eastAsia" w:ascii="仿宋" w:hAnsi="仿宋" w:eastAsia="仿宋"/>
                <w:sz w:val="28"/>
                <w:szCs w:val="28"/>
              </w:rPr>
              <w:t>8</w:t>
            </w:r>
          </w:p>
        </w:tc>
        <w:tc>
          <w:tcPr>
            <w:tcW w:w="4412" w:type="dxa"/>
          </w:tcPr>
          <w:p>
            <w:pPr>
              <w:adjustRightInd w:val="0"/>
              <w:snapToGrid w:val="0"/>
              <w:spacing w:line="600" w:lineRule="atLeast"/>
              <w:rPr>
                <w:rFonts w:ascii="仿宋" w:hAnsi="仿宋" w:eastAsia="仿宋"/>
                <w:sz w:val="28"/>
                <w:szCs w:val="28"/>
              </w:rPr>
            </w:pPr>
          </w:p>
        </w:tc>
        <w:tc>
          <w:tcPr>
            <w:tcW w:w="3311" w:type="dxa"/>
          </w:tcPr>
          <w:p>
            <w:pPr>
              <w:adjustRightInd w:val="0"/>
              <w:snapToGrid w:val="0"/>
              <w:spacing w:line="600" w:lineRule="atLeast"/>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99" w:type="dxa"/>
          </w:tcPr>
          <w:p>
            <w:pPr>
              <w:adjustRightInd w:val="0"/>
              <w:snapToGrid w:val="0"/>
              <w:spacing w:line="600" w:lineRule="atLeast"/>
              <w:jc w:val="center"/>
              <w:rPr>
                <w:rFonts w:ascii="仿宋" w:hAnsi="仿宋" w:eastAsia="仿宋"/>
                <w:sz w:val="28"/>
                <w:szCs w:val="28"/>
              </w:rPr>
            </w:pPr>
            <w:r>
              <w:rPr>
                <w:rFonts w:hint="eastAsia" w:ascii="仿宋" w:hAnsi="仿宋" w:eastAsia="仿宋"/>
                <w:sz w:val="28"/>
                <w:szCs w:val="28"/>
              </w:rPr>
              <w:t>9</w:t>
            </w:r>
          </w:p>
        </w:tc>
        <w:tc>
          <w:tcPr>
            <w:tcW w:w="4412" w:type="dxa"/>
          </w:tcPr>
          <w:p>
            <w:pPr>
              <w:adjustRightInd w:val="0"/>
              <w:snapToGrid w:val="0"/>
              <w:spacing w:line="600" w:lineRule="atLeast"/>
              <w:rPr>
                <w:rFonts w:ascii="仿宋" w:hAnsi="仿宋" w:eastAsia="仿宋"/>
                <w:sz w:val="28"/>
                <w:szCs w:val="28"/>
              </w:rPr>
            </w:pPr>
          </w:p>
        </w:tc>
        <w:tc>
          <w:tcPr>
            <w:tcW w:w="3311" w:type="dxa"/>
          </w:tcPr>
          <w:p>
            <w:pPr>
              <w:adjustRightInd w:val="0"/>
              <w:snapToGrid w:val="0"/>
              <w:spacing w:line="600" w:lineRule="atLeast"/>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99" w:type="dxa"/>
          </w:tcPr>
          <w:p>
            <w:pPr>
              <w:adjustRightInd w:val="0"/>
              <w:snapToGrid w:val="0"/>
              <w:spacing w:line="600" w:lineRule="atLeast"/>
              <w:jc w:val="center"/>
              <w:rPr>
                <w:rFonts w:ascii="仿宋" w:hAnsi="仿宋" w:eastAsia="仿宋"/>
                <w:sz w:val="28"/>
                <w:szCs w:val="28"/>
              </w:rPr>
            </w:pPr>
            <w:r>
              <w:rPr>
                <w:rFonts w:hint="eastAsia" w:ascii="仿宋" w:hAnsi="仿宋" w:eastAsia="仿宋"/>
                <w:sz w:val="28"/>
                <w:szCs w:val="28"/>
              </w:rPr>
              <w:t>10</w:t>
            </w:r>
          </w:p>
        </w:tc>
        <w:tc>
          <w:tcPr>
            <w:tcW w:w="4412" w:type="dxa"/>
          </w:tcPr>
          <w:p>
            <w:pPr>
              <w:adjustRightInd w:val="0"/>
              <w:snapToGrid w:val="0"/>
              <w:spacing w:line="600" w:lineRule="atLeast"/>
              <w:rPr>
                <w:rFonts w:ascii="仿宋" w:hAnsi="仿宋" w:eastAsia="仿宋"/>
                <w:sz w:val="28"/>
                <w:szCs w:val="28"/>
              </w:rPr>
            </w:pPr>
          </w:p>
        </w:tc>
        <w:tc>
          <w:tcPr>
            <w:tcW w:w="3311" w:type="dxa"/>
          </w:tcPr>
          <w:p>
            <w:pPr>
              <w:adjustRightInd w:val="0"/>
              <w:snapToGrid w:val="0"/>
              <w:spacing w:line="600" w:lineRule="atLeast"/>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99" w:type="dxa"/>
          </w:tcPr>
          <w:p>
            <w:pPr>
              <w:adjustRightInd w:val="0"/>
              <w:snapToGrid w:val="0"/>
              <w:spacing w:line="600" w:lineRule="atLeast"/>
              <w:jc w:val="center"/>
              <w:rPr>
                <w:rFonts w:ascii="仿宋" w:hAnsi="仿宋" w:eastAsia="仿宋"/>
                <w:sz w:val="28"/>
                <w:szCs w:val="28"/>
              </w:rPr>
            </w:pPr>
            <w:r>
              <w:rPr>
                <w:rFonts w:hint="eastAsia" w:ascii="仿宋" w:hAnsi="仿宋" w:eastAsia="仿宋"/>
                <w:sz w:val="28"/>
                <w:szCs w:val="28"/>
              </w:rPr>
              <w:t>11</w:t>
            </w:r>
          </w:p>
        </w:tc>
        <w:tc>
          <w:tcPr>
            <w:tcW w:w="4412" w:type="dxa"/>
          </w:tcPr>
          <w:p>
            <w:pPr>
              <w:adjustRightInd w:val="0"/>
              <w:snapToGrid w:val="0"/>
              <w:spacing w:line="600" w:lineRule="atLeast"/>
              <w:rPr>
                <w:rFonts w:ascii="仿宋" w:hAnsi="仿宋" w:eastAsia="仿宋"/>
                <w:sz w:val="28"/>
                <w:szCs w:val="28"/>
              </w:rPr>
            </w:pPr>
          </w:p>
        </w:tc>
        <w:tc>
          <w:tcPr>
            <w:tcW w:w="3311" w:type="dxa"/>
          </w:tcPr>
          <w:p>
            <w:pPr>
              <w:adjustRightInd w:val="0"/>
              <w:snapToGrid w:val="0"/>
              <w:spacing w:line="600" w:lineRule="atLeast"/>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99" w:type="dxa"/>
          </w:tcPr>
          <w:p>
            <w:pPr>
              <w:adjustRightInd w:val="0"/>
              <w:snapToGrid w:val="0"/>
              <w:spacing w:line="600" w:lineRule="atLeast"/>
              <w:jc w:val="center"/>
              <w:rPr>
                <w:rFonts w:ascii="仿宋" w:hAnsi="仿宋" w:eastAsia="仿宋"/>
                <w:sz w:val="28"/>
                <w:szCs w:val="28"/>
              </w:rPr>
            </w:pPr>
            <w:r>
              <w:rPr>
                <w:rFonts w:hint="eastAsia" w:ascii="仿宋" w:hAnsi="仿宋" w:eastAsia="仿宋"/>
                <w:sz w:val="28"/>
                <w:szCs w:val="28"/>
              </w:rPr>
              <w:t>12</w:t>
            </w:r>
          </w:p>
        </w:tc>
        <w:tc>
          <w:tcPr>
            <w:tcW w:w="4412" w:type="dxa"/>
          </w:tcPr>
          <w:p>
            <w:pPr>
              <w:adjustRightInd w:val="0"/>
              <w:snapToGrid w:val="0"/>
              <w:spacing w:line="600" w:lineRule="atLeast"/>
              <w:rPr>
                <w:rFonts w:ascii="仿宋" w:hAnsi="仿宋" w:eastAsia="仿宋"/>
                <w:sz w:val="28"/>
                <w:szCs w:val="28"/>
              </w:rPr>
            </w:pPr>
          </w:p>
        </w:tc>
        <w:tc>
          <w:tcPr>
            <w:tcW w:w="3311" w:type="dxa"/>
          </w:tcPr>
          <w:p>
            <w:pPr>
              <w:adjustRightInd w:val="0"/>
              <w:snapToGrid w:val="0"/>
              <w:spacing w:line="600" w:lineRule="atLeast"/>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99" w:type="dxa"/>
          </w:tcPr>
          <w:p>
            <w:pPr>
              <w:adjustRightInd w:val="0"/>
              <w:snapToGrid w:val="0"/>
              <w:spacing w:line="600" w:lineRule="atLeast"/>
              <w:jc w:val="center"/>
              <w:rPr>
                <w:rFonts w:ascii="仿宋" w:hAnsi="仿宋" w:eastAsia="仿宋"/>
                <w:sz w:val="28"/>
                <w:szCs w:val="28"/>
              </w:rPr>
            </w:pPr>
            <w:r>
              <w:rPr>
                <w:rFonts w:hint="eastAsia" w:ascii="仿宋" w:hAnsi="仿宋" w:eastAsia="仿宋"/>
                <w:sz w:val="28"/>
                <w:szCs w:val="28"/>
              </w:rPr>
              <w:t>13</w:t>
            </w:r>
          </w:p>
        </w:tc>
        <w:tc>
          <w:tcPr>
            <w:tcW w:w="4412" w:type="dxa"/>
          </w:tcPr>
          <w:p>
            <w:pPr>
              <w:adjustRightInd w:val="0"/>
              <w:snapToGrid w:val="0"/>
              <w:spacing w:line="600" w:lineRule="atLeast"/>
              <w:rPr>
                <w:rFonts w:ascii="仿宋" w:hAnsi="仿宋" w:eastAsia="仿宋"/>
                <w:sz w:val="28"/>
                <w:szCs w:val="28"/>
              </w:rPr>
            </w:pPr>
          </w:p>
        </w:tc>
        <w:tc>
          <w:tcPr>
            <w:tcW w:w="3311" w:type="dxa"/>
          </w:tcPr>
          <w:p>
            <w:pPr>
              <w:adjustRightInd w:val="0"/>
              <w:snapToGrid w:val="0"/>
              <w:spacing w:line="600" w:lineRule="atLeast"/>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99" w:type="dxa"/>
          </w:tcPr>
          <w:p>
            <w:pPr>
              <w:adjustRightInd w:val="0"/>
              <w:snapToGrid w:val="0"/>
              <w:spacing w:line="600" w:lineRule="atLeast"/>
              <w:jc w:val="center"/>
              <w:rPr>
                <w:rFonts w:ascii="仿宋" w:hAnsi="仿宋" w:eastAsia="仿宋"/>
                <w:sz w:val="28"/>
                <w:szCs w:val="28"/>
              </w:rPr>
            </w:pPr>
            <w:r>
              <w:rPr>
                <w:rFonts w:hint="eastAsia" w:ascii="仿宋" w:hAnsi="仿宋" w:eastAsia="仿宋"/>
                <w:sz w:val="28"/>
                <w:szCs w:val="28"/>
              </w:rPr>
              <w:t>14</w:t>
            </w:r>
          </w:p>
        </w:tc>
        <w:tc>
          <w:tcPr>
            <w:tcW w:w="4412" w:type="dxa"/>
          </w:tcPr>
          <w:p>
            <w:pPr>
              <w:adjustRightInd w:val="0"/>
              <w:snapToGrid w:val="0"/>
              <w:spacing w:line="600" w:lineRule="atLeast"/>
              <w:rPr>
                <w:rFonts w:ascii="仿宋" w:hAnsi="仿宋" w:eastAsia="仿宋"/>
                <w:sz w:val="28"/>
                <w:szCs w:val="28"/>
              </w:rPr>
            </w:pPr>
          </w:p>
        </w:tc>
        <w:tc>
          <w:tcPr>
            <w:tcW w:w="3311" w:type="dxa"/>
          </w:tcPr>
          <w:p>
            <w:pPr>
              <w:adjustRightInd w:val="0"/>
              <w:snapToGrid w:val="0"/>
              <w:spacing w:line="600" w:lineRule="atLeast"/>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99" w:type="dxa"/>
          </w:tcPr>
          <w:p>
            <w:pPr>
              <w:adjustRightInd w:val="0"/>
              <w:snapToGrid w:val="0"/>
              <w:spacing w:line="600" w:lineRule="atLeast"/>
              <w:jc w:val="center"/>
              <w:rPr>
                <w:rFonts w:ascii="仿宋" w:hAnsi="仿宋" w:eastAsia="仿宋"/>
                <w:sz w:val="28"/>
                <w:szCs w:val="28"/>
              </w:rPr>
            </w:pPr>
            <w:r>
              <w:rPr>
                <w:rFonts w:hint="eastAsia" w:ascii="仿宋" w:hAnsi="仿宋" w:eastAsia="仿宋"/>
                <w:sz w:val="28"/>
                <w:szCs w:val="28"/>
              </w:rPr>
              <w:t>15</w:t>
            </w:r>
          </w:p>
        </w:tc>
        <w:tc>
          <w:tcPr>
            <w:tcW w:w="4412" w:type="dxa"/>
          </w:tcPr>
          <w:p>
            <w:pPr>
              <w:adjustRightInd w:val="0"/>
              <w:snapToGrid w:val="0"/>
              <w:spacing w:line="600" w:lineRule="atLeast"/>
              <w:rPr>
                <w:rFonts w:ascii="仿宋" w:hAnsi="仿宋" w:eastAsia="仿宋"/>
                <w:sz w:val="28"/>
                <w:szCs w:val="28"/>
              </w:rPr>
            </w:pPr>
          </w:p>
        </w:tc>
        <w:tc>
          <w:tcPr>
            <w:tcW w:w="3311" w:type="dxa"/>
          </w:tcPr>
          <w:p>
            <w:pPr>
              <w:adjustRightInd w:val="0"/>
              <w:snapToGrid w:val="0"/>
              <w:spacing w:line="600" w:lineRule="atLeast"/>
              <w:rPr>
                <w:rFonts w:ascii="仿宋" w:hAnsi="仿宋" w:eastAsia="仿宋"/>
                <w:sz w:val="28"/>
                <w:szCs w:val="28"/>
              </w:rPr>
            </w:pPr>
          </w:p>
        </w:tc>
      </w:tr>
    </w:tbl>
    <w:p>
      <w:pPr>
        <w:adjustRightInd w:val="0"/>
        <w:snapToGrid w:val="0"/>
        <w:spacing w:line="560" w:lineRule="exact"/>
        <w:rPr>
          <w:rFonts w:ascii="仿宋" w:hAnsi="仿宋" w:eastAsia="仿宋"/>
          <w:sz w:val="30"/>
          <w:szCs w:val="30"/>
        </w:rPr>
      </w:pPr>
    </w:p>
    <w:sectPr>
      <w:footerReference r:id="rId4" w:type="default"/>
      <w:pgSz w:w="11906" w:h="16838"/>
      <w:pgMar w:top="1440" w:right="1746" w:bottom="1440" w:left="17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auto"/>
    <w:pitch w:val="default"/>
    <w:sig w:usb0="00000000" w:usb1="00000000" w:usb2="00000000" w:usb3="00000000" w:csb0="00040000" w:csb1="00000000"/>
  </w:font>
  <w:font w:name="方正黑体_GBK">
    <w:altName w:val="微软雅黑"/>
    <w:panose1 w:val="00000000000000000000"/>
    <w:charset w:val="86"/>
    <w:family w:val="script"/>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w:t>
    </w:r>
    <w:r>
      <w:t xml:space="preserve"> 2 -</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21</w:t>
    </w:r>
    <w:r>
      <w:rPr>
        <w:lang w:val="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83BAC"/>
    <w:rsid w:val="00002383"/>
    <w:rsid w:val="00014D1B"/>
    <w:rsid w:val="00020907"/>
    <w:rsid w:val="00034130"/>
    <w:rsid w:val="00045F18"/>
    <w:rsid w:val="00047412"/>
    <w:rsid w:val="000478A0"/>
    <w:rsid w:val="00050533"/>
    <w:rsid w:val="00057DA0"/>
    <w:rsid w:val="000605D5"/>
    <w:rsid w:val="00061701"/>
    <w:rsid w:val="0007030E"/>
    <w:rsid w:val="00071C61"/>
    <w:rsid w:val="00076305"/>
    <w:rsid w:val="00083BAC"/>
    <w:rsid w:val="00086C76"/>
    <w:rsid w:val="000915A0"/>
    <w:rsid w:val="00093E3E"/>
    <w:rsid w:val="00094005"/>
    <w:rsid w:val="000975CE"/>
    <w:rsid w:val="000C3E25"/>
    <w:rsid w:val="000C66F7"/>
    <w:rsid w:val="000E054A"/>
    <w:rsid w:val="000E1FF0"/>
    <w:rsid w:val="000F375C"/>
    <w:rsid w:val="000F6891"/>
    <w:rsid w:val="00103999"/>
    <w:rsid w:val="001063DC"/>
    <w:rsid w:val="00106858"/>
    <w:rsid w:val="00121D7C"/>
    <w:rsid w:val="001257A0"/>
    <w:rsid w:val="0013246D"/>
    <w:rsid w:val="00142E9C"/>
    <w:rsid w:val="0015168A"/>
    <w:rsid w:val="001625D9"/>
    <w:rsid w:val="00183A1F"/>
    <w:rsid w:val="00193BE6"/>
    <w:rsid w:val="001970EA"/>
    <w:rsid w:val="001A3E10"/>
    <w:rsid w:val="001A723C"/>
    <w:rsid w:val="001C04E0"/>
    <w:rsid w:val="001C0D3D"/>
    <w:rsid w:val="001C185B"/>
    <w:rsid w:val="001C4CB1"/>
    <w:rsid w:val="001D498A"/>
    <w:rsid w:val="001D52A9"/>
    <w:rsid w:val="001D772F"/>
    <w:rsid w:val="001E1409"/>
    <w:rsid w:val="0021064A"/>
    <w:rsid w:val="00215E9D"/>
    <w:rsid w:val="00226279"/>
    <w:rsid w:val="002408D2"/>
    <w:rsid w:val="002443EF"/>
    <w:rsid w:val="002519A4"/>
    <w:rsid w:val="0026356E"/>
    <w:rsid w:val="00267F0F"/>
    <w:rsid w:val="00272715"/>
    <w:rsid w:val="00286944"/>
    <w:rsid w:val="00290A53"/>
    <w:rsid w:val="00296DD3"/>
    <w:rsid w:val="002A16C2"/>
    <w:rsid w:val="002A56F3"/>
    <w:rsid w:val="002B03BB"/>
    <w:rsid w:val="002B3F95"/>
    <w:rsid w:val="002C317B"/>
    <w:rsid w:val="002C3CEA"/>
    <w:rsid w:val="002D5C20"/>
    <w:rsid w:val="002E05A5"/>
    <w:rsid w:val="002E0751"/>
    <w:rsid w:val="002E0C3E"/>
    <w:rsid w:val="002E2A22"/>
    <w:rsid w:val="002E5BEC"/>
    <w:rsid w:val="002F2054"/>
    <w:rsid w:val="003068D0"/>
    <w:rsid w:val="0031445A"/>
    <w:rsid w:val="00317479"/>
    <w:rsid w:val="0033117D"/>
    <w:rsid w:val="00350C6F"/>
    <w:rsid w:val="0035612D"/>
    <w:rsid w:val="00364BFD"/>
    <w:rsid w:val="0037409C"/>
    <w:rsid w:val="003A39AC"/>
    <w:rsid w:val="003B372D"/>
    <w:rsid w:val="003B5E6A"/>
    <w:rsid w:val="003C0441"/>
    <w:rsid w:val="003C726F"/>
    <w:rsid w:val="003E53B6"/>
    <w:rsid w:val="003F0176"/>
    <w:rsid w:val="003F1568"/>
    <w:rsid w:val="003F2D68"/>
    <w:rsid w:val="003F5BCF"/>
    <w:rsid w:val="00400015"/>
    <w:rsid w:val="004059C5"/>
    <w:rsid w:val="004069DC"/>
    <w:rsid w:val="004251C8"/>
    <w:rsid w:val="0042593A"/>
    <w:rsid w:val="00437A78"/>
    <w:rsid w:val="00450629"/>
    <w:rsid w:val="00460C74"/>
    <w:rsid w:val="00461C13"/>
    <w:rsid w:val="00465BCB"/>
    <w:rsid w:val="00480231"/>
    <w:rsid w:val="004802A8"/>
    <w:rsid w:val="0048147A"/>
    <w:rsid w:val="004842E5"/>
    <w:rsid w:val="00487AEF"/>
    <w:rsid w:val="004927A5"/>
    <w:rsid w:val="004A3690"/>
    <w:rsid w:val="004B0255"/>
    <w:rsid w:val="004B1812"/>
    <w:rsid w:val="004D06E9"/>
    <w:rsid w:val="004E2818"/>
    <w:rsid w:val="004E44EB"/>
    <w:rsid w:val="005003B2"/>
    <w:rsid w:val="00500741"/>
    <w:rsid w:val="0050137E"/>
    <w:rsid w:val="00521FAE"/>
    <w:rsid w:val="00537CCA"/>
    <w:rsid w:val="00543FB3"/>
    <w:rsid w:val="005453C0"/>
    <w:rsid w:val="00546583"/>
    <w:rsid w:val="005618AC"/>
    <w:rsid w:val="005626E7"/>
    <w:rsid w:val="00574F00"/>
    <w:rsid w:val="005834AF"/>
    <w:rsid w:val="005849C2"/>
    <w:rsid w:val="005967A4"/>
    <w:rsid w:val="005973F8"/>
    <w:rsid w:val="005B196B"/>
    <w:rsid w:val="005B5B19"/>
    <w:rsid w:val="005B6F97"/>
    <w:rsid w:val="005C4625"/>
    <w:rsid w:val="005C4FED"/>
    <w:rsid w:val="005C6294"/>
    <w:rsid w:val="005E1B2B"/>
    <w:rsid w:val="005E6F75"/>
    <w:rsid w:val="005E79DA"/>
    <w:rsid w:val="005F4E4F"/>
    <w:rsid w:val="005F6086"/>
    <w:rsid w:val="00601F48"/>
    <w:rsid w:val="00606A5A"/>
    <w:rsid w:val="006070B9"/>
    <w:rsid w:val="00615788"/>
    <w:rsid w:val="00621F73"/>
    <w:rsid w:val="00625815"/>
    <w:rsid w:val="0062584B"/>
    <w:rsid w:val="00654231"/>
    <w:rsid w:val="00655B90"/>
    <w:rsid w:val="00656225"/>
    <w:rsid w:val="006614A0"/>
    <w:rsid w:val="006650C7"/>
    <w:rsid w:val="0067046C"/>
    <w:rsid w:val="006737A6"/>
    <w:rsid w:val="00674028"/>
    <w:rsid w:val="00674A51"/>
    <w:rsid w:val="0068220B"/>
    <w:rsid w:val="006822B5"/>
    <w:rsid w:val="006951A0"/>
    <w:rsid w:val="00695892"/>
    <w:rsid w:val="00697414"/>
    <w:rsid w:val="006A1A8E"/>
    <w:rsid w:val="006A7A1A"/>
    <w:rsid w:val="006B11BE"/>
    <w:rsid w:val="006B3F04"/>
    <w:rsid w:val="006B4071"/>
    <w:rsid w:val="006C0741"/>
    <w:rsid w:val="006C49D3"/>
    <w:rsid w:val="006D5F05"/>
    <w:rsid w:val="006D6ABD"/>
    <w:rsid w:val="006D7588"/>
    <w:rsid w:val="006E0851"/>
    <w:rsid w:val="006E29F8"/>
    <w:rsid w:val="006E5E26"/>
    <w:rsid w:val="006F1C5F"/>
    <w:rsid w:val="00701AD5"/>
    <w:rsid w:val="007169FE"/>
    <w:rsid w:val="00717AF3"/>
    <w:rsid w:val="0072485F"/>
    <w:rsid w:val="00726AC6"/>
    <w:rsid w:val="00732C4D"/>
    <w:rsid w:val="0075614F"/>
    <w:rsid w:val="00770769"/>
    <w:rsid w:val="00775E11"/>
    <w:rsid w:val="007826C9"/>
    <w:rsid w:val="00784936"/>
    <w:rsid w:val="00793FB7"/>
    <w:rsid w:val="007A0F02"/>
    <w:rsid w:val="007C68BA"/>
    <w:rsid w:val="007D0D69"/>
    <w:rsid w:val="007D1AA0"/>
    <w:rsid w:val="007F474E"/>
    <w:rsid w:val="00805AF0"/>
    <w:rsid w:val="00806498"/>
    <w:rsid w:val="008121E5"/>
    <w:rsid w:val="008208F1"/>
    <w:rsid w:val="00821792"/>
    <w:rsid w:val="00824DB4"/>
    <w:rsid w:val="0083221E"/>
    <w:rsid w:val="00834FEE"/>
    <w:rsid w:val="00844C4B"/>
    <w:rsid w:val="0085357E"/>
    <w:rsid w:val="00853BDB"/>
    <w:rsid w:val="0085748A"/>
    <w:rsid w:val="00857E36"/>
    <w:rsid w:val="008672D6"/>
    <w:rsid w:val="008710AD"/>
    <w:rsid w:val="00880C74"/>
    <w:rsid w:val="00886888"/>
    <w:rsid w:val="0089415F"/>
    <w:rsid w:val="00894AA6"/>
    <w:rsid w:val="00896279"/>
    <w:rsid w:val="008A3E81"/>
    <w:rsid w:val="008A5BDC"/>
    <w:rsid w:val="008B160C"/>
    <w:rsid w:val="008B6D03"/>
    <w:rsid w:val="008B7E97"/>
    <w:rsid w:val="008D02A9"/>
    <w:rsid w:val="008F1E60"/>
    <w:rsid w:val="008F4CB4"/>
    <w:rsid w:val="008F514E"/>
    <w:rsid w:val="00900ABF"/>
    <w:rsid w:val="009052E3"/>
    <w:rsid w:val="00911CA3"/>
    <w:rsid w:val="00914ABE"/>
    <w:rsid w:val="00924C3A"/>
    <w:rsid w:val="009269F5"/>
    <w:rsid w:val="00932F19"/>
    <w:rsid w:val="00937AC5"/>
    <w:rsid w:val="0094063B"/>
    <w:rsid w:val="00953E86"/>
    <w:rsid w:val="00957FCB"/>
    <w:rsid w:val="009606F1"/>
    <w:rsid w:val="00962B88"/>
    <w:rsid w:val="009646FF"/>
    <w:rsid w:val="00975630"/>
    <w:rsid w:val="00990931"/>
    <w:rsid w:val="00993809"/>
    <w:rsid w:val="009A0BE0"/>
    <w:rsid w:val="009B37BD"/>
    <w:rsid w:val="009B6F1C"/>
    <w:rsid w:val="009C7722"/>
    <w:rsid w:val="009D1E88"/>
    <w:rsid w:val="009D399F"/>
    <w:rsid w:val="009E57B0"/>
    <w:rsid w:val="009F4371"/>
    <w:rsid w:val="00A00983"/>
    <w:rsid w:val="00A04081"/>
    <w:rsid w:val="00A107A7"/>
    <w:rsid w:val="00A13632"/>
    <w:rsid w:val="00A13A42"/>
    <w:rsid w:val="00A15544"/>
    <w:rsid w:val="00A1573F"/>
    <w:rsid w:val="00A16BDE"/>
    <w:rsid w:val="00A177BB"/>
    <w:rsid w:val="00A31A33"/>
    <w:rsid w:val="00A36942"/>
    <w:rsid w:val="00A36AF4"/>
    <w:rsid w:val="00A53BEB"/>
    <w:rsid w:val="00A57009"/>
    <w:rsid w:val="00A70C40"/>
    <w:rsid w:val="00A725C4"/>
    <w:rsid w:val="00A807E8"/>
    <w:rsid w:val="00A879B9"/>
    <w:rsid w:val="00A97417"/>
    <w:rsid w:val="00AA73F8"/>
    <w:rsid w:val="00AB303A"/>
    <w:rsid w:val="00AC405F"/>
    <w:rsid w:val="00AD443C"/>
    <w:rsid w:val="00AE1C14"/>
    <w:rsid w:val="00AE3E8F"/>
    <w:rsid w:val="00AF0484"/>
    <w:rsid w:val="00B04311"/>
    <w:rsid w:val="00B0635C"/>
    <w:rsid w:val="00B23375"/>
    <w:rsid w:val="00B25D85"/>
    <w:rsid w:val="00B262E5"/>
    <w:rsid w:val="00B34FED"/>
    <w:rsid w:val="00B51F79"/>
    <w:rsid w:val="00B76FA7"/>
    <w:rsid w:val="00B81152"/>
    <w:rsid w:val="00B90D5F"/>
    <w:rsid w:val="00BA3844"/>
    <w:rsid w:val="00BA4E99"/>
    <w:rsid w:val="00BB7252"/>
    <w:rsid w:val="00BC6A14"/>
    <w:rsid w:val="00BC7199"/>
    <w:rsid w:val="00BD438E"/>
    <w:rsid w:val="00BF7C42"/>
    <w:rsid w:val="00C02A8C"/>
    <w:rsid w:val="00C11AB1"/>
    <w:rsid w:val="00C12F96"/>
    <w:rsid w:val="00C13C66"/>
    <w:rsid w:val="00C14B31"/>
    <w:rsid w:val="00C15023"/>
    <w:rsid w:val="00C17958"/>
    <w:rsid w:val="00C309E4"/>
    <w:rsid w:val="00C33A82"/>
    <w:rsid w:val="00C3513C"/>
    <w:rsid w:val="00C36090"/>
    <w:rsid w:val="00C361AC"/>
    <w:rsid w:val="00C4103E"/>
    <w:rsid w:val="00C41BBF"/>
    <w:rsid w:val="00C520D9"/>
    <w:rsid w:val="00C5590C"/>
    <w:rsid w:val="00C57518"/>
    <w:rsid w:val="00C678F0"/>
    <w:rsid w:val="00C81EA2"/>
    <w:rsid w:val="00C85759"/>
    <w:rsid w:val="00C87444"/>
    <w:rsid w:val="00C90268"/>
    <w:rsid w:val="00C90941"/>
    <w:rsid w:val="00C91A09"/>
    <w:rsid w:val="00C92F37"/>
    <w:rsid w:val="00C96C3B"/>
    <w:rsid w:val="00CA1A5D"/>
    <w:rsid w:val="00CB798D"/>
    <w:rsid w:val="00CC3E38"/>
    <w:rsid w:val="00CD090D"/>
    <w:rsid w:val="00CD1EC7"/>
    <w:rsid w:val="00CD32EA"/>
    <w:rsid w:val="00CD60F7"/>
    <w:rsid w:val="00CD6D65"/>
    <w:rsid w:val="00CE418B"/>
    <w:rsid w:val="00CF4A79"/>
    <w:rsid w:val="00CF6222"/>
    <w:rsid w:val="00CF6E82"/>
    <w:rsid w:val="00D0414A"/>
    <w:rsid w:val="00D05978"/>
    <w:rsid w:val="00D10A42"/>
    <w:rsid w:val="00D20561"/>
    <w:rsid w:val="00D263A7"/>
    <w:rsid w:val="00D30482"/>
    <w:rsid w:val="00D3432B"/>
    <w:rsid w:val="00D63D38"/>
    <w:rsid w:val="00D74021"/>
    <w:rsid w:val="00D805A8"/>
    <w:rsid w:val="00D81738"/>
    <w:rsid w:val="00D82D51"/>
    <w:rsid w:val="00D839BF"/>
    <w:rsid w:val="00D86DFE"/>
    <w:rsid w:val="00D93506"/>
    <w:rsid w:val="00D93685"/>
    <w:rsid w:val="00DA13BF"/>
    <w:rsid w:val="00DA2E29"/>
    <w:rsid w:val="00DA3E1A"/>
    <w:rsid w:val="00DA41F4"/>
    <w:rsid w:val="00DB0F5F"/>
    <w:rsid w:val="00DB585B"/>
    <w:rsid w:val="00DC0AA9"/>
    <w:rsid w:val="00DC3255"/>
    <w:rsid w:val="00DD3AAB"/>
    <w:rsid w:val="00DD5249"/>
    <w:rsid w:val="00DE000B"/>
    <w:rsid w:val="00DE0154"/>
    <w:rsid w:val="00DE34DA"/>
    <w:rsid w:val="00DE534C"/>
    <w:rsid w:val="00DE62B3"/>
    <w:rsid w:val="00DF3CD5"/>
    <w:rsid w:val="00E0476B"/>
    <w:rsid w:val="00E149CF"/>
    <w:rsid w:val="00E1624D"/>
    <w:rsid w:val="00E165CE"/>
    <w:rsid w:val="00E2573A"/>
    <w:rsid w:val="00E27BCB"/>
    <w:rsid w:val="00E30451"/>
    <w:rsid w:val="00E5430E"/>
    <w:rsid w:val="00E65ECB"/>
    <w:rsid w:val="00E70215"/>
    <w:rsid w:val="00E91BCF"/>
    <w:rsid w:val="00E93386"/>
    <w:rsid w:val="00EA0598"/>
    <w:rsid w:val="00EA62EE"/>
    <w:rsid w:val="00EB79E5"/>
    <w:rsid w:val="00EB7EB3"/>
    <w:rsid w:val="00EC25C1"/>
    <w:rsid w:val="00EC4844"/>
    <w:rsid w:val="00EC6B13"/>
    <w:rsid w:val="00ED1A35"/>
    <w:rsid w:val="00ED20BB"/>
    <w:rsid w:val="00ED7142"/>
    <w:rsid w:val="00EE2E8F"/>
    <w:rsid w:val="00EE5228"/>
    <w:rsid w:val="00EF0BB7"/>
    <w:rsid w:val="00EF7AB7"/>
    <w:rsid w:val="00F044D2"/>
    <w:rsid w:val="00F06AED"/>
    <w:rsid w:val="00F128A5"/>
    <w:rsid w:val="00F137C4"/>
    <w:rsid w:val="00F17E55"/>
    <w:rsid w:val="00F17EA3"/>
    <w:rsid w:val="00F25628"/>
    <w:rsid w:val="00F36E3C"/>
    <w:rsid w:val="00F373B4"/>
    <w:rsid w:val="00F376F1"/>
    <w:rsid w:val="00F37B29"/>
    <w:rsid w:val="00F449E6"/>
    <w:rsid w:val="00F461AE"/>
    <w:rsid w:val="00F47CEC"/>
    <w:rsid w:val="00F526BB"/>
    <w:rsid w:val="00F559E8"/>
    <w:rsid w:val="00F674F1"/>
    <w:rsid w:val="00F746D8"/>
    <w:rsid w:val="00F75F88"/>
    <w:rsid w:val="00F8561C"/>
    <w:rsid w:val="00F90442"/>
    <w:rsid w:val="00F93CC9"/>
    <w:rsid w:val="00FB5B68"/>
    <w:rsid w:val="00FC076A"/>
    <w:rsid w:val="00FD46F9"/>
    <w:rsid w:val="00FD55AF"/>
    <w:rsid w:val="00FE5824"/>
    <w:rsid w:val="01290409"/>
    <w:rsid w:val="01A06718"/>
    <w:rsid w:val="01D67D70"/>
    <w:rsid w:val="01D82D9B"/>
    <w:rsid w:val="0254518A"/>
    <w:rsid w:val="030F6450"/>
    <w:rsid w:val="031B515F"/>
    <w:rsid w:val="033666FE"/>
    <w:rsid w:val="039A23EE"/>
    <w:rsid w:val="03A03453"/>
    <w:rsid w:val="03E6481B"/>
    <w:rsid w:val="05715973"/>
    <w:rsid w:val="05862DAA"/>
    <w:rsid w:val="070B7F2A"/>
    <w:rsid w:val="07B74D51"/>
    <w:rsid w:val="07CD7161"/>
    <w:rsid w:val="082F31C7"/>
    <w:rsid w:val="08D95765"/>
    <w:rsid w:val="08FA2769"/>
    <w:rsid w:val="0B1E0B38"/>
    <w:rsid w:val="0B2B27DD"/>
    <w:rsid w:val="0B3B279E"/>
    <w:rsid w:val="0BAE3001"/>
    <w:rsid w:val="0BC15E35"/>
    <w:rsid w:val="0BD240D3"/>
    <w:rsid w:val="0D9764E6"/>
    <w:rsid w:val="0DC960F0"/>
    <w:rsid w:val="0ED52AE9"/>
    <w:rsid w:val="0EDB1F4C"/>
    <w:rsid w:val="0EF809E4"/>
    <w:rsid w:val="102456F4"/>
    <w:rsid w:val="111B17B5"/>
    <w:rsid w:val="11FB6C7A"/>
    <w:rsid w:val="12206348"/>
    <w:rsid w:val="12266C06"/>
    <w:rsid w:val="12527160"/>
    <w:rsid w:val="128C07C9"/>
    <w:rsid w:val="12BE3CCE"/>
    <w:rsid w:val="12F61313"/>
    <w:rsid w:val="13612808"/>
    <w:rsid w:val="13EC5479"/>
    <w:rsid w:val="14AA7A02"/>
    <w:rsid w:val="14D30029"/>
    <w:rsid w:val="14F41687"/>
    <w:rsid w:val="152529DB"/>
    <w:rsid w:val="155222ED"/>
    <w:rsid w:val="1672560A"/>
    <w:rsid w:val="16C05D22"/>
    <w:rsid w:val="16D90C44"/>
    <w:rsid w:val="174066CA"/>
    <w:rsid w:val="179A5A0D"/>
    <w:rsid w:val="17C153F8"/>
    <w:rsid w:val="17DD202E"/>
    <w:rsid w:val="18486948"/>
    <w:rsid w:val="1857355E"/>
    <w:rsid w:val="19495C54"/>
    <w:rsid w:val="1A2E20CF"/>
    <w:rsid w:val="1A735A18"/>
    <w:rsid w:val="1A9D656E"/>
    <w:rsid w:val="1B6E7601"/>
    <w:rsid w:val="1B8F08D1"/>
    <w:rsid w:val="1BB9586F"/>
    <w:rsid w:val="1C6A1DB1"/>
    <w:rsid w:val="1C942A13"/>
    <w:rsid w:val="1D7A2C64"/>
    <w:rsid w:val="1EB958EA"/>
    <w:rsid w:val="1ED36AF9"/>
    <w:rsid w:val="1F86262D"/>
    <w:rsid w:val="1FDB3039"/>
    <w:rsid w:val="207E589D"/>
    <w:rsid w:val="20B616B8"/>
    <w:rsid w:val="211B2DA7"/>
    <w:rsid w:val="2237138B"/>
    <w:rsid w:val="223C5509"/>
    <w:rsid w:val="2272327D"/>
    <w:rsid w:val="2298417D"/>
    <w:rsid w:val="22A56B6C"/>
    <w:rsid w:val="22D96FCE"/>
    <w:rsid w:val="23815970"/>
    <w:rsid w:val="24E36825"/>
    <w:rsid w:val="250437A1"/>
    <w:rsid w:val="25B71210"/>
    <w:rsid w:val="260B6C83"/>
    <w:rsid w:val="2619167F"/>
    <w:rsid w:val="2728512A"/>
    <w:rsid w:val="28E85275"/>
    <w:rsid w:val="2A2E2C03"/>
    <w:rsid w:val="2B1E1F26"/>
    <w:rsid w:val="2B783F85"/>
    <w:rsid w:val="2BB93E9D"/>
    <w:rsid w:val="2BEC5167"/>
    <w:rsid w:val="2C06285E"/>
    <w:rsid w:val="2C3E64D0"/>
    <w:rsid w:val="2C842C1B"/>
    <w:rsid w:val="2D294AF9"/>
    <w:rsid w:val="2D994066"/>
    <w:rsid w:val="2DB822FE"/>
    <w:rsid w:val="2DEA0456"/>
    <w:rsid w:val="2F4F12B3"/>
    <w:rsid w:val="2F86569A"/>
    <w:rsid w:val="300909E4"/>
    <w:rsid w:val="303F3E3E"/>
    <w:rsid w:val="30620817"/>
    <w:rsid w:val="30B76D37"/>
    <w:rsid w:val="31DF7EC5"/>
    <w:rsid w:val="32CF2095"/>
    <w:rsid w:val="34E34BBD"/>
    <w:rsid w:val="35720428"/>
    <w:rsid w:val="3574387C"/>
    <w:rsid w:val="36EA7E2C"/>
    <w:rsid w:val="37143A6D"/>
    <w:rsid w:val="388B536B"/>
    <w:rsid w:val="39292C49"/>
    <w:rsid w:val="39D44F4D"/>
    <w:rsid w:val="3A8A4FF4"/>
    <w:rsid w:val="3AD95248"/>
    <w:rsid w:val="3AF91ED1"/>
    <w:rsid w:val="3B584DEF"/>
    <w:rsid w:val="3BFA4C16"/>
    <w:rsid w:val="3C055989"/>
    <w:rsid w:val="3CBD5DBB"/>
    <w:rsid w:val="3CF673CE"/>
    <w:rsid w:val="3D137532"/>
    <w:rsid w:val="3D6055E5"/>
    <w:rsid w:val="3E022EC8"/>
    <w:rsid w:val="3E293090"/>
    <w:rsid w:val="3E380132"/>
    <w:rsid w:val="3E746F80"/>
    <w:rsid w:val="3EA93FA3"/>
    <w:rsid w:val="3EBF6B24"/>
    <w:rsid w:val="3EC92BC1"/>
    <w:rsid w:val="3F1A06A5"/>
    <w:rsid w:val="3F370111"/>
    <w:rsid w:val="3F5504A3"/>
    <w:rsid w:val="3F864A94"/>
    <w:rsid w:val="4002456C"/>
    <w:rsid w:val="402F6DFA"/>
    <w:rsid w:val="403B1CB3"/>
    <w:rsid w:val="405431B2"/>
    <w:rsid w:val="414305F0"/>
    <w:rsid w:val="415A7C7C"/>
    <w:rsid w:val="41B77E47"/>
    <w:rsid w:val="43C06081"/>
    <w:rsid w:val="457B2DBF"/>
    <w:rsid w:val="457E3970"/>
    <w:rsid w:val="45F76ACC"/>
    <w:rsid w:val="464921F5"/>
    <w:rsid w:val="47DC758D"/>
    <w:rsid w:val="481C0240"/>
    <w:rsid w:val="482F463B"/>
    <w:rsid w:val="48BE4954"/>
    <w:rsid w:val="48C21315"/>
    <w:rsid w:val="493D1CD8"/>
    <w:rsid w:val="494C3938"/>
    <w:rsid w:val="495B4CF0"/>
    <w:rsid w:val="49AF6C1B"/>
    <w:rsid w:val="4A471F2D"/>
    <w:rsid w:val="4A946FE8"/>
    <w:rsid w:val="4B226D30"/>
    <w:rsid w:val="4B565F21"/>
    <w:rsid w:val="4CB07029"/>
    <w:rsid w:val="4D08296D"/>
    <w:rsid w:val="4D0C2A3A"/>
    <w:rsid w:val="4D3416BD"/>
    <w:rsid w:val="4D4C1117"/>
    <w:rsid w:val="4D5F5BDC"/>
    <w:rsid w:val="4D83041A"/>
    <w:rsid w:val="4D887B4E"/>
    <w:rsid w:val="4DCE3388"/>
    <w:rsid w:val="4F4D3D25"/>
    <w:rsid w:val="50511362"/>
    <w:rsid w:val="50BD25F4"/>
    <w:rsid w:val="511E2F9D"/>
    <w:rsid w:val="51921F5B"/>
    <w:rsid w:val="51B33DDB"/>
    <w:rsid w:val="51FC574E"/>
    <w:rsid w:val="52245495"/>
    <w:rsid w:val="52C51FD5"/>
    <w:rsid w:val="533C68D5"/>
    <w:rsid w:val="53E47767"/>
    <w:rsid w:val="54034896"/>
    <w:rsid w:val="544F683A"/>
    <w:rsid w:val="556218BF"/>
    <w:rsid w:val="55737789"/>
    <w:rsid w:val="55793AED"/>
    <w:rsid w:val="55A302B6"/>
    <w:rsid w:val="55C81AC8"/>
    <w:rsid w:val="56271607"/>
    <w:rsid w:val="566760D8"/>
    <w:rsid w:val="566F1B07"/>
    <w:rsid w:val="57175C86"/>
    <w:rsid w:val="571C7263"/>
    <w:rsid w:val="572D4D01"/>
    <w:rsid w:val="57651F36"/>
    <w:rsid w:val="57933F26"/>
    <w:rsid w:val="57A47902"/>
    <w:rsid w:val="57FB2AD3"/>
    <w:rsid w:val="58022C4E"/>
    <w:rsid w:val="58EA7413"/>
    <w:rsid w:val="58FA2383"/>
    <w:rsid w:val="5A591C3E"/>
    <w:rsid w:val="5AAC6F8D"/>
    <w:rsid w:val="5AB909AE"/>
    <w:rsid w:val="5BB20159"/>
    <w:rsid w:val="5BF43027"/>
    <w:rsid w:val="5C7C3FD1"/>
    <w:rsid w:val="5CD36A53"/>
    <w:rsid w:val="5D8B1E94"/>
    <w:rsid w:val="5E174DEB"/>
    <w:rsid w:val="5E337393"/>
    <w:rsid w:val="5E694AF7"/>
    <w:rsid w:val="5ED2189A"/>
    <w:rsid w:val="5ED444DE"/>
    <w:rsid w:val="60245BB8"/>
    <w:rsid w:val="602A7924"/>
    <w:rsid w:val="603B5E1B"/>
    <w:rsid w:val="6055700A"/>
    <w:rsid w:val="611D4A14"/>
    <w:rsid w:val="612F4FA6"/>
    <w:rsid w:val="613C53C3"/>
    <w:rsid w:val="61545BC0"/>
    <w:rsid w:val="615F7F6E"/>
    <w:rsid w:val="624911E3"/>
    <w:rsid w:val="628003E3"/>
    <w:rsid w:val="6283206A"/>
    <w:rsid w:val="628672C5"/>
    <w:rsid w:val="62CB443C"/>
    <w:rsid w:val="62FB1D86"/>
    <w:rsid w:val="64207B6C"/>
    <w:rsid w:val="642754AB"/>
    <w:rsid w:val="6463580C"/>
    <w:rsid w:val="64FB0204"/>
    <w:rsid w:val="657516D2"/>
    <w:rsid w:val="6577505D"/>
    <w:rsid w:val="659E4DBD"/>
    <w:rsid w:val="66E448D1"/>
    <w:rsid w:val="670B236B"/>
    <w:rsid w:val="675254DD"/>
    <w:rsid w:val="67995F66"/>
    <w:rsid w:val="679D2814"/>
    <w:rsid w:val="67A2336F"/>
    <w:rsid w:val="68622617"/>
    <w:rsid w:val="687E3EC7"/>
    <w:rsid w:val="689E4744"/>
    <w:rsid w:val="68D436E7"/>
    <w:rsid w:val="690F53B2"/>
    <w:rsid w:val="69812268"/>
    <w:rsid w:val="69A911A6"/>
    <w:rsid w:val="6B4A63E6"/>
    <w:rsid w:val="6B954567"/>
    <w:rsid w:val="6B9659CB"/>
    <w:rsid w:val="6BE12BF3"/>
    <w:rsid w:val="6D3223B9"/>
    <w:rsid w:val="6DB91168"/>
    <w:rsid w:val="6EAE607D"/>
    <w:rsid w:val="6EC3214F"/>
    <w:rsid w:val="6F721448"/>
    <w:rsid w:val="707A0991"/>
    <w:rsid w:val="709A741C"/>
    <w:rsid w:val="70EB5BF6"/>
    <w:rsid w:val="70FB40F2"/>
    <w:rsid w:val="71357AD4"/>
    <w:rsid w:val="721E7DFC"/>
    <w:rsid w:val="72922038"/>
    <w:rsid w:val="73062760"/>
    <w:rsid w:val="73133590"/>
    <w:rsid w:val="731F78BC"/>
    <w:rsid w:val="737E6A51"/>
    <w:rsid w:val="73AA24FE"/>
    <w:rsid w:val="73B2639E"/>
    <w:rsid w:val="746436FA"/>
    <w:rsid w:val="74A945CE"/>
    <w:rsid w:val="75300EE8"/>
    <w:rsid w:val="75590AEB"/>
    <w:rsid w:val="766540C3"/>
    <w:rsid w:val="76EC5220"/>
    <w:rsid w:val="76F44C58"/>
    <w:rsid w:val="77FC3BE5"/>
    <w:rsid w:val="782E2A94"/>
    <w:rsid w:val="78D67CD8"/>
    <w:rsid w:val="7A182E28"/>
    <w:rsid w:val="7B5C2F6A"/>
    <w:rsid w:val="7C2E1B0A"/>
    <w:rsid w:val="7C3B5087"/>
    <w:rsid w:val="7C7F71C1"/>
    <w:rsid w:val="7D5D458A"/>
    <w:rsid w:val="7D7B432B"/>
    <w:rsid w:val="7E0D0DFA"/>
    <w:rsid w:val="7E326C09"/>
    <w:rsid w:val="7E447C36"/>
    <w:rsid w:val="7EF97379"/>
    <w:rsid w:val="7F7C37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link w:val="17"/>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Date"/>
    <w:basedOn w:val="1"/>
    <w:next w:val="1"/>
    <w:link w:val="18"/>
    <w:qFormat/>
    <w:uiPriority w:val="0"/>
    <w:pPr>
      <w:ind w:left="100" w:leftChars="2500"/>
    </w:pPr>
  </w:style>
  <w:style w:type="paragraph" w:styleId="4">
    <w:name w:val="Balloon Text"/>
    <w:basedOn w:val="1"/>
    <w:link w:val="16"/>
    <w:qFormat/>
    <w:uiPriority w:val="0"/>
    <w:rPr>
      <w:sz w:val="18"/>
      <w:szCs w:val="18"/>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rPr>
  </w:style>
  <w:style w:type="character" w:styleId="11">
    <w:name w:val="Hyperlink"/>
    <w:basedOn w:val="9"/>
    <w:qFormat/>
    <w:uiPriority w:val="0"/>
    <w:rPr>
      <w:color w:val="0000FF"/>
      <w:u w:val="single"/>
    </w:rPr>
  </w:style>
  <w:style w:type="character" w:customStyle="1" w:styleId="12">
    <w:name w:val="页眉 Char"/>
    <w:basedOn w:val="9"/>
    <w:link w:val="6"/>
    <w:qFormat/>
    <w:uiPriority w:val="0"/>
    <w:rPr>
      <w:rFonts w:ascii="Calibri" w:hAnsi="Calibri" w:eastAsia="宋体" w:cs="宋体"/>
      <w:kern w:val="2"/>
      <w:sz w:val="18"/>
      <w:szCs w:val="18"/>
    </w:rPr>
  </w:style>
  <w:style w:type="character" w:customStyle="1" w:styleId="13">
    <w:name w:val="页脚 Char"/>
    <w:basedOn w:val="9"/>
    <w:link w:val="5"/>
    <w:qFormat/>
    <w:uiPriority w:val="0"/>
    <w:rPr>
      <w:rFonts w:ascii="Calibri" w:hAnsi="Calibri" w:eastAsia="宋体" w:cs="宋体"/>
      <w:kern w:val="2"/>
      <w:sz w:val="18"/>
      <w:szCs w:val="18"/>
    </w:rPr>
  </w:style>
  <w:style w:type="paragraph" w:customStyle="1" w:styleId="14">
    <w:name w:val="纯文本1"/>
    <w:basedOn w:val="1"/>
    <w:qFormat/>
    <w:uiPriority w:val="0"/>
    <w:rPr>
      <w:rFonts w:ascii="宋体" w:hAnsi="Courier New" w:cs="Courier New"/>
      <w:szCs w:val="21"/>
    </w:rPr>
  </w:style>
  <w:style w:type="paragraph" w:customStyle="1" w:styleId="15">
    <w:name w:val="_Style 2"/>
    <w:basedOn w:val="1"/>
    <w:qFormat/>
    <w:uiPriority w:val="0"/>
    <w:pPr>
      <w:spacing w:line="351" w:lineRule="atLeast"/>
      <w:ind w:firstLine="623"/>
      <w:textAlignment w:val="baseline"/>
    </w:pPr>
    <w:rPr>
      <w:rFonts w:ascii="Times New Roman" w:hAnsi="Times New Roman" w:eastAsia="仿宋_GB2312" w:cs="Times New Roman"/>
      <w:color w:val="000000"/>
      <w:sz w:val="31"/>
      <w:szCs w:val="20"/>
    </w:rPr>
  </w:style>
  <w:style w:type="character" w:customStyle="1" w:styleId="16">
    <w:name w:val="批注框文本 Char"/>
    <w:basedOn w:val="9"/>
    <w:link w:val="4"/>
    <w:qFormat/>
    <w:uiPriority w:val="0"/>
    <w:rPr>
      <w:rFonts w:ascii="Calibri" w:hAnsi="Calibri" w:eastAsia="宋体" w:cs="宋体"/>
      <w:kern w:val="2"/>
      <w:sz w:val="18"/>
      <w:szCs w:val="18"/>
    </w:rPr>
  </w:style>
  <w:style w:type="character" w:customStyle="1" w:styleId="17">
    <w:name w:val="标题 1 Char"/>
    <w:basedOn w:val="9"/>
    <w:link w:val="2"/>
    <w:qFormat/>
    <w:uiPriority w:val="0"/>
    <w:rPr>
      <w:rFonts w:ascii="Calibri" w:hAnsi="Calibri" w:eastAsia="宋体" w:cs="宋体"/>
      <w:b/>
      <w:bCs/>
      <w:kern w:val="44"/>
      <w:sz w:val="44"/>
      <w:szCs w:val="44"/>
    </w:rPr>
  </w:style>
  <w:style w:type="character" w:customStyle="1" w:styleId="18">
    <w:name w:val="日期 Char"/>
    <w:basedOn w:val="9"/>
    <w:link w:val="3"/>
    <w:qFormat/>
    <w:uiPriority w:val="0"/>
    <w:rPr>
      <w:rFonts w:ascii="Calibri" w:hAnsi="Calibri" w:cs="宋体"/>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82DAA1-B5BA-411A-8936-16D9B1844108}">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Pages>
  <Words>966</Words>
  <Characters>5511</Characters>
  <Lines>45</Lines>
  <Paragraphs>12</Paragraphs>
  <TotalTime>201</TotalTime>
  <ScaleCrop>false</ScaleCrop>
  <LinksUpToDate>false</LinksUpToDate>
  <CharactersWithSpaces>6465</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2021-06-23T16:22:00Z</dcterms:created>
  <dc:creator>夏子</dc:creator>
  <cp:lastModifiedBy>NTKO</cp:lastModifiedBy>
  <cp:lastPrinted>2021-05-18T07:29:00Z</cp:lastPrinted>
  <dcterms:modified xsi:type="dcterms:W3CDTF">2021-07-06T08:22:58Z</dcterms:modified>
  <dc:title>关于申报昆明市知识产权运营服务体系建设专利导航项目的通知</dc:title>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5f1cc10afb1f43dcbbb0aaea8a9a290b</vt:lpwstr>
  </property>
  <property fmtid="{D5CDD505-2E9C-101B-9397-08002B2CF9AE}" pid="4" name="KSOSaveFontToCloudKey">
    <vt:lpwstr>406490404_btnclosed</vt:lpwstr>
  </property>
</Properties>
</file>